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E6" w:rsidRPr="00D040E6" w:rsidRDefault="00D040E6" w:rsidP="00D040E6">
      <w:pPr>
        <w:autoSpaceDE w:val="0"/>
        <w:autoSpaceDN w:val="0"/>
        <w:adjustRightInd w:val="0"/>
        <w:rPr>
          <w:rFonts w:ascii="Arial" w:hAnsi="Arial" w:cs="Arial"/>
          <w:color w:val="000000"/>
          <w:sz w:val="24"/>
          <w:szCs w:val="24"/>
          <w:lang w:eastAsia="en-US"/>
        </w:rPr>
      </w:pPr>
    </w:p>
    <w:p w:rsidR="00CB5730" w:rsidRPr="00BA1E7D" w:rsidRDefault="00BA1E7D" w:rsidP="00BA1E7D">
      <w:pPr>
        <w:pStyle w:val="Titolo"/>
        <w:rPr>
          <w:rFonts w:cs="Arial"/>
          <w:b/>
          <w:sz w:val="20"/>
        </w:rPr>
      </w:pPr>
      <w:r w:rsidRPr="00BA1E7D">
        <w:rPr>
          <w:rFonts w:cs="Arial"/>
          <w:b/>
          <w:sz w:val="20"/>
        </w:rPr>
        <w:t xml:space="preserve">Verbale della Determinazione n. </w:t>
      </w:r>
      <w:r w:rsidRPr="004A2297">
        <w:rPr>
          <w:rFonts w:cs="Arial"/>
          <w:b/>
          <w:sz w:val="20"/>
        </w:rPr>
        <w:t>0</w:t>
      </w:r>
      <w:r w:rsidR="004A2297" w:rsidRPr="004A2297">
        <w:rPr>
          <w:rFonts w:cs="Arial"/>
          <w:b/>
          <w:sz w:val="20"/>
        </w:rPr>
        <w:t>7</w:t>
      </w:r>
      <w:r w:rsidRPr="00BA1E7D">
        <w:rPr>
          <w:rFonts w:cs="Arial"/>
          <w:b/>
          <w:sz w:val="20"/>
        </w:rPr>
        <w:t xml:space="preserve">  del 21.02.2017</w:t>
      </w:r>
    </w:p>
    <w:p w:rsidR="00413D74" w:rsidRPr="00BA1E7D" w:rsidRDefault="00413D74" w:rsidP="00413D74">
      <w:pPr>
        <w:pStyle w:val="Titolo"/>
        <w:rPr>
          <w:rFonts w:cs="Arial"/>
          <w:b/>
          <w:sz w:val="20"/>
        </w:rPr>
      </w:pPr>
    </w:p>
    <w:p w:rsidR="00413D74" w:rsidRPr="00BA1E7D" w:rsidRDefault="00413D74" w:rsidP="00413D74">
      <w:pPr>
        <w:pStyle w:val="Titolo"/>
        <w:spacing w:line="360" w:lineRule="auto"/>
        <w:jc w:val="both"/>
        <w:rPr>
          <w:rFonts w:cs="Arial"/>
          <w:sz w:val="20"/>
        </w:rPr>
      </w:pPr>
      <w:r w:rsidRPr="00BA1E7D">
        <w:rPr>
          <w:rFonts w:cs="Arial"/>
          <w:sz w:val="20"/>
        </w:rPr>
        <w:t xml:space="preserve">Il giorno </w:t>
      </w:r>
      <w:r w:rsidR="007D5221" w:rsidRPr="00BA1E7D">
        <w:rPr>
          <w:rFonts w:cs="Arial"/>
          <w:sz w:val="20"/>
        </w:rPr>
        <w:t>2</w:t>
      </w:r>
      <w:r w:rsidR="004A0F8E">
        <w:rPr>
          <w:rFonts w:cs="Arial"/>
          <w:sz w:val="20"/>
        </w:rPr>
        <w:t>1</w:t>
      </w:r>
      <w:r w:rsidR="007D5221" w:rsidRPr="00BA1E7D">
        <w:rPr>
          <w:rFonts w:cs="Arial"/>
          <w:sz w:val="20"/>
        </w:rPr>
        <w:t xml:space="preserve"> febbraio 2017</w:t>
      </w:r>
      <w:r w:rsidRPr="00BA1E7D">
        <w:rPr>
          <w:rFonts w:cs="Arial"/>
          <w:sz w:val="20"/>
        </w:rPr>
        <w:t xml:space="preserve"> alle ore </w:t>
      </w:r>
      <w:r w:rsidR="004A2297">
        <w:rPr>
          <w:rFonts w:cs="Arial"/>
          <w:sz w:val="20"/>
        </w:rPr>
        <w:t>11.40</w:t>
      </w:r>
      <w:r w:rsidRPr="00BA1E7D">
        <w:rPr>
          <w:rFonts w:cs="Arial"/>
          <w:sz w:val="20"/>
        </w:rPr>
        <w:t xml:space="preserve"> presso la sede aziendale di Via Dante Alighieri n. 4,il sottoscritto Alessandro </w:t>
      </w:r>
      <w:proofErr w:type="spellStart"/>
      <w:r w:rsidRPr="00BA1E7D">
        <w:rPr>
          <w:rFonts w:cs="Arial"/>
          <w:sz w:val="20"/>
        </w:rPr>
        <w:t>Duò</w:t>
      </w:r>
      <w:proofErr w:type="spellEnd"/>
      <w:r w:rsidRPr="00BA1E7D">
        <w:rPr>
          <w:rFonts w:cs="Arial"/>
          <w:sz w:val="20"/>
        </w:rPr>
        <w:t>, in qualità di Amministratore Unico della società, assume la determinazione di seguito riportata.</w:t>
      </w:r>
    </w:p>
    <w:p w:rsidR="00BA1E7D" w:rsidRPr="00BA1E7D" w:rsidRDefault="00BA1E7D" w:rsidP="00BA1E7D">
      <w:pPr>
        <w:autoSpaceDE w:val="0"/>
        <w:autoSpaceDN w:val="0"/>
        <w:adjustRightInd w:val="0"/>
        <w:jc w:val="both"/>
        <w:rPr>
          <w:rFonts w:ascii="Arial" w:hAnsi="Arial" w:cs="Arial"/>
          <w:sz w:val="20"/>
          <w:szCs w:val="20"/>
        </w:rPr>
      </w:pPr>
      <w:r w:rsidRPr="00BA1E7D">
        <w:rPr>
          <w:rFonts w:ascii="Arial" w:hAnsi="Arial" w:cs="Arial"/>
          <w:sz w:val="20"/>
          <w:szCs w:val="20"/>
        </w:rPr>
        <w:t xml:space="preserve">Determinazione </w:t>
      </w:r>
      <w:r w:rsidR="004A2297" w:rsidRPr="004A2297">
        <w:rPr>
          <w:rFonts w:ascii="Arial" w:hAnsi="Arial" w:cs="Arial"/>
          <w:sz w:val="20"/>
          <w:szCs w:val="20"/>
        </w:rPr>
        <w:t>n</w:t>
      </w:r>
      <w:r w:rsidR="004A2297">
        <w:rPr>
          <w:rFonts w:ascii="Arial" w:hAnsi="Arial" w:cs="Arial"/>
          <w:sz w:val="20"/>
          <w:szCs w:val="20"/>
        </w:rPr>
        <w:t>.07</w:t>
      </w:r>
      <w:r w:rsidRPr="00BA1E7D">
        <w:rPr>
          <w:rFonts w:ascii="Arial" w:hAnsi="Arial" w:cs="Arial"/>
          <w:sz w:val="20"/>
          <w:szCs w:val="20"/>
        </w:rPr>
        <w:t>:</w:t>
      </w:r>
      <w:r w:rsidRPr="00BA1E7D">
        <w:rPr>
          <w:rFonts w:ascii="Arial" w:hAnsi="Arial" w:cs="Arial"/>
          <w:b/>
          <w:sz w:val="20"/>
          <w:szCs w:val="20"/>
        </w:rPr>
        <w:t xml:space="preserve"> AFFIDAMENTO DEL SERVIZIO DI MANUTENZIONE ORDINARIA AREE A VERDE PUBBLICO DELLA CITTÀ DI ROVIGO </w:t>
      </w:r>
      <w:r w:rsidRPr="00BA1E7D">
        <w:rPr>
          <w:rFonts w:ascii="Arial" w:hAnsi="Arial" w:cs="Arial"/>
          <w:sz w:val="20"/>
          <w:szCs w:val="20"/>
        </w:rPr>
        <w:t xml:space="preserve">– </w:t>
      </w:r>
      <w:r w:rsidRPr="00BA1E7D">
        <w:rPr>
          <w:rFonts w:ascii="Arial" w:hAnsi="Arial" w:cs="Arial"/>
          <w:b/>
          <w:sz w:val="20"/>
          <w:szCs w:val="20"/>
        </w:rPr>
        <w:t>ZONA CIGLI SUD.</w:t>
      </w:r>
    </w:p>
    <w:p w:rsidR="00BA1E7D" w:rsidRPr="00BA1E7D" w:rsidRDefault="00BA1E7D" w:rsidP="00BA1E7D">
      <w:pPr>
        <w:autoSpaceDE w:val="0"/>
        <w:autoSpaceDN w:val="0"/>
        <w:adjustRightInd w:val="0"/>
        <w:jc w:val="both"/>
        <w:rPr>
          <w:rFonts w:ascii="Arial" w:hAnsi="Arial" w:cs="Arial"/>
          <w:color w:val="000000"/>
          <w:sz w:val="20"/>
          <w:szCs w:val="20"/>
          <w:lang w:eastAsia="en-US"/>
        </w:rPr>
      </w:pPr>
      <w:r w:rsidRPr="00BA1E7D">
        <w:rPr>
          <w:rFonts w:ascii="Arial" w:hAnsi="Arial" w:cs="Arial"/>
          <w:sz w:val="20"/>
          <w:szCs w:val="20"/>
        </w:rPr>
        <w:t>I</w:t>
      </w:r>
      <w:r w:rsidRPr="00BA1E7D">
        <w:rPr>
          <w:rFonts w:ascii="Arial" w:hAnsi="Arial" w:cs="Arial"/>
          <w:color w:val="000000"/>
          <w:sz w:val="20"/>
          <w:szCs w:val="20"/>
          <w:lang w:eastAsia="en-US"/>
        </w:rPr>
        <w:t xml:space="preserve">ndizione ai sensi art.192 D. </w:t>
      </w:r>
      <w:proofErr w:type="spellStart"/>
      <w:r w:rsidRPr="00BA1E7D">
        <w:rPr>
          <w:rFonts w:ascii="Arial" w:hAnsi="Arial" w:cs="Arial"/>
          <w:color w:val="000000"/>
          <w:sz w:val="20"/>
          <w:szCs w:val="20"/>
          <w:lang w:eastAsia="en-US"/>
        </w:rPr>
        <w:t>Lgs</w:t>
      </w:r>
      <w:proofErr w:type="spellEnd"/>
      <w:r w:rsidRPr="00BA1E7D">
        <w:rPr>
          <w:rFonts w:ascii="Arial" w:hAnsi="Arial" w:cs="Arial"/>
          <w:color w:val="000000"/>
          <w:sz w:val="20"/>
          <w:szCs w:val="20"/>
          <w:lang w:eastAsia="en-US"/>
        </w:rPr>
        <w:t xml:space="preserve">. n. 267/2000 e art. 32, comma 2, </w:t>
      </w:r>
      <w:proofErr w:type="spellStart"/>
      <w:r w:rsidRPr="00BA1E7D">
        <w:rPr>
          <w:rFonts w:ascii="Arial" w:hAnsi="Arial" w:cs="Arial"/>
          <w:color w:val="000000"/>
          <w:sz w:val="20"/>
          <w:szCs w:val="20"/>
          <w:lang w:eastAsia="en-US"/>
        </w:rPr>
        <w:t>lett</w:t>
      </w:r>
      <w:proofErr w:type="spellEnd"/>
      <w:r w:rsidRPr="00BA1E7D">
        <w:rPr>
          <w:rFonts w:ascii="Arial" w:hAnsi="Arial" w:cs="Arial"/>
          <w:color w:val="000000"/>
          <w:sz w:val="20"/>
          <w:szCs w:val="20"/>
          <w:lang w:eastAsia="en-US"/>
        </w:rPr>
        <w:t xml:space="preserve">. c del D. </w:t>
      </w:r>
      <w:proofErr w:type="spellStart"/>
      <w:r w:rsidRPr="00BA1E7D">
        <w:rPr>
          <w:rFonts w:ascii="Arial" w:hAnsi="Arial" w:cs="Arial"/>
          <w:color w:val="000000"/>
          <w:sz w:val="20"/>
          <w:szCs w:val="20"/>
          <w:lang w:eastAsia="en-US"/>
        </w:rPr>
        <w:t>Lgs</w:t>
      </w:r>
      <w:proofErr w:type="spellEnd"/>
      <w:r w:rsidRPr="00BA1E7D">
        <w:rPr>
          <w:rFonts w:ascii="Arial" w:hAnsi="Arial" w:cs="Arial"/>
          <w:color w:val="000000"/>
          <w:sz w:val="20"/>
          <w:szCs w:val="20"/>
          <w:lang w:eastAsia="en-US"/>
        </w:rPr>
        <w:t xml:space="preserve">. n. 50/2016 della procedura ai fini dell'affidamento del servizio. </w:t>
      </w:r>
      <w:r w:rsidRPr="00BA1E7D">
        <w:rPr>
          <w:rFonts w:ascii="Arial" w:hAnsi="Arial" w:cs="Arial"/>
          <w:b/>
          <w:color w:val="000000"/>
          <w:sz w:val="20"/>
          <w:szCs w:val="20"/>
          <w:lang w:eastAsia="en-US"/>
        </w:rPr>
        <w:t>Anno 2017</w:t>
      </w:r>
      <w:r w:rsidRPr="00BA1E7D">
        <w:rPr>
          <w:rFonts w:ascii="Arial" w:hAnsi="Arial" w:cs="Arial"/>
          <w:color w:val="000000"/>
          <w:sz w:val="20"/>
          <w:szCs w:val="20"/>
          <w:lang w:eastAsia="en-US"/>
        </w:rPr>
        <w:t>.</w:t>
      </w:r>
    </w:p>
    <w:p w:rsidR="00BA1E7D" w:rsidRPr="00BA1E7D" w:rsidRDefault="00BA1E7D" w:rsidP="00BA1E7D">
      <w:pPr>
        <w:autoSpaceDE w:val="0"/>
        <w:autoSpaceDN w:val="0"/>
        <w:adjustRightInd w:val="0"/>
        <w:jc w:val="both"/>
        <w:rPr>
          <w:rFonts w:ascii="Arial" w:hAnsi="Arial" w:cs="Arial"/>
          <w:b/>
          <w:color w:val="000000"/>
          <w:sz w:val="20"/>
          <w:szCs w:val="20"/>
          <w:lang w:eastAsia="en-US"/>
        </w:rPr>
      </w:pPr>
      <w:r w:rsidRPr="00BA1E7D">
        <w:rPr>
          <w:rFonts w:ascii="Arial" w:hAnsi="Arial" w:cs="Arial"/>
          <w:b/>
          <w:color w:val="000000"/>
          <w:sz w:val="20"/>
          <w:szCs w:val="20"/>
          <w:lang w:eastAsia="en-US"/>
        </w:rPr>
        <w:t>CIG: Z101D6F1C5.</w:t>
      </w:r>
    </w:p>
    <w:p w:rsidR="00BA1E7D" w:rsidRPr="00BA1E7D" w:rsidRDefault="00BA1E7D" w:rsidP="00413D74">
      <w:pPr>
        <w:pStyle w:val="Titolo"/>
        <w:spacing w:line="360" w:lineRule="auto"/>
        <w:jc w:val="both"/>
        <w:rPr>
          <w:rFonts w:cs="Arial"/>
          <w:sz w:val="20"/>
        </w:rPr>
      </w:pPr>
    </w:p>
    <w:p w:rsidR="00D040E6" w:rsidRPr="00BA1E7D" w:rsidRDefault="003B4809" w:rsidP="00EF65CC">
      <w:pPr>
        <w:pStyle w:val="Titolo"/>
        <w:spacing w:line="360" w:lineRule="auto"/>
        <w:jc w:val="both"/>
        <w:rPr>
          <w:rFonts w:cs="Arial"/>
          <w:sz w:val="20"/>
        </w:rPr>
      </w:pPr>
      <w:r w:rsidRPr="00BA1E7D">
        <w:rPr>
          <w:rFonts w:cs="Arial"/>
          <w:sz w:val="20"/>
        </w:rPr>
        <w:t>Premesso</w:t>
      </w:r>
      <w:r w:rsidR="00D040E6" w:rsidRPr="00BA1E7D">
        <w:rPr>
          <w:rFonts w:cs="Arial"/>
          <w:sz w:val="20"/>
        </w:rPr>
        <w:t>:</w:t>
      </w:r>
    </w:p>
    <w:p w:rsidR="00EF65CC" w:rsidRPr="00BA1E7D" w:rsidRDefault="00EF65CC" w:rsidP="00EF65CC">
      <w:pPr>
        <w:pStyle w:val="Titolo"/>
        <w:numPr>
          <w:ilvl w:val="0"/>
          <w:numId w:val="16"/>
        </w:numPr>
        <w:spacing w:line="360" w:lineRule="auto"/>
        <w:ind w:left="284" w:hanging="284"/>
        <w:jc w:val="both"/>
        <w:rPr>
          <w:rFonts w:cs="Arial"/>
          <w:sz w:val="20"/>
        </w:rPr>
      </w:pPr>
      <w:r w:rsidRPr="00BA1E7D">
        <w:rPr>
          <w:rFonts w:cs="Arial"/>
          <w:sz w:val="20"/>
        </w:rPr>
        <w:t>Che v</w:t>
      </w:r>
      <w:r w:rsidR="008D5308" w:rsidRPr="00BA1E7D">
        <w:rPr>
          <w:rFonts w:cs="Arial"/>
          <w:sz w:val="20"/>
        </w:rPr>
        <w:t>i è la necessità per l’</w:t>
      </w:r>
      <w:r w:rsidR="007D5221" w:rsidRPr="00BA1E7D">
        <w:rPr>
          <w:rFonts w:cs="Arial"/>
          <w:sz w:val="20"/>
        </w:rPr>
        <w:t>Azienda</w:t>
      </w:r>
      <w:r w:rsidR="008D5308" w:rsidRPr="00BA1E7D">
        <w:rPr>
          <w:rFonts w:cs="Arial"/>
          <w:sz w:val="20"/>
        </w:rPr>
        <w:t xml:space="preserve"> ASM ROVIGO S.p.A</w:t>
      </w:r>
      <w:r w:rsidRPr="00BA1E7D">
        <w:rPr>
          <w:rFonts w:cs="Arial"/>
          <w:sz w:val="20"/>
        </w:rPr>
        <w:t xml:space="preserve"> con sede in Viale Dante Alighieri, 4, </w:t>
      </w:r>
      <w:r w:rsidR="003B4809" w:rsidRPr="00BA1E7D">
        <w:rPr>
          <w:rFonts w:cs="Arial"/>
          <w:sz w:val="20"/>
        </w:rPr>
        <w:t xml:space="preserve">a </w:t>
      </w:r>
      <w:r w:rsidRPr="00BA1E7D">
        <w:rPr>
          <w:rFonts w:cs="Arial"/>
          <w:sz w:val="20"/>
        </w:rPr>
        <w:t>Rovigo di provvedere</w:t>
      </w:r>
      <w:r w:rsidR="008D5308" w:rsidRPr="00BA1E7D">
        <w:rPr>
          <w:rFonts w:cs="Arial"/>
          <w:sz w:val="20"/>
        </w:rPr>
        <w:t xml:space="preserve">, in qualità di </w:t>
      </w:r>
      <w:r w:rsidR="007D5221" w:rsidRPr="00BA1E7D">
        <w:rPr>
          <w:rFonts w:cs="Arial"/>
          <w:sz w:val="20"/>
        </w:rPr>
        <w:t>Azienda</w:t>
      </w:r>
      <w:r w:rsidR="008D5308" w:rsidRPr="00BA1E7D">
        <w:rPr>
          <w:rFonts w:cs="Arial"/>
          <w:sz w:val="20"/>
        </w:rPr>
        <w:t xml:space="preserve"> committente,</w:t>
      </w:r>
      <w:r w:rsidRPr="00BA1E7D">
        <w:rPr>
          <w:rFonts w:cs="Arial"/>
          <w:sz w:val="20"/>
        </w:rPr>
        <w:t xml:space="preserve"> all’AFFIDAMENTO DEL SERVIZIO DI MANUTENZIONE ORDINARIA AREE</w:t>
      </w:r>
      <w:r w:rsidR="007D5221" w:rsidRPr="00BA1E7D">
        <w:rPr>
          <w:rFonts w:cs="Arial"/>
          <w:sz w:val="20"/>
        </w:rPr>
        <w:t xml:space="preserve"> A VERDE </w:t>
      </w:r>
      <w:r w:rsidRPr="00BA1E7D">
        <w:rPr>
          <w:rFonts w:cs="Arial"/>
          <w:sz w:val="20"/>
        </w:rPr>
        <w:t xml:space="preserve"> </w:t>
      </w:r>
      <w:r w:rsidR="007D5221" w:rsidRPr="00BA1E7D">
        <w:rPr>
          <w:rFonts w:cs="Arial"/>
          <w:sz w:val="20"/>
        </w:rPr>
        <w:t xml:space="preserve">PUBBLICO DELLA CITTÀ DI ROVIGO – ZONA </w:t>
      </w:r>
      <w:r w:rsidR="003837C2" w:rsidRPr="00BA1E7D">
        <w:rPr>
          <w:rFonts w:cs="Arial"/>
          <w:sz w:val="20"/>
        </w:rPr>
        <w:t>CIGLI</w:t>
      </w:r>
      <w:r w:rsidR="005207DE" w:rsidRPr="00BA1E7D">
        <w:rPr>
          <w:rFonts w:cs="Arial"/>
          <w:sz w:val="20"/>
        </w:rPr>
        <w:t xml:space="preserve"> </w:t>
      </w:r>
      <w:r w:rsidR="00BD436D" w:rsidRPr="00BA1E7D">
        <w:rPr>
          <w:rFonts w:cs="Arial"/>
          <w:sz w:val="20"/>
        </w:rPr>
        <w:t>SUD</w:t>
      </w:r>
      <w:r w:rsidRPr="00BA1E7D">
        <w:rPr>
          <w:rFonts w:cs="Arial"/>
          <w:sz w:val="20"/>
        </w:rPr>
        <w:t xml:space="preserve"> per l’anno 2017;</w:t>
      </w:r>
    </w:p>
    <w:p w:rsidR="00EF65CC" w:rsidRPr="00BA1E7D" w:rsidRDefault="00EF65CC" w:rsidP="00EF65CC">
      <w:pPr>
        <w:pStyle w:val="Titolo"/>
        <w:numPr>
          <w:ilvl w:val="0"/>
          <w:numId w:val="16"/>
        </w:numPr>
        <w:spacing w:line="360" w:lineRule="auto"/>
        <w:ind w:left="284" w:hanging="284"/>
        <w:jc w:val="both"/>
        <w:rPr>
          <w:rFonts w:cs="Arial"/>
          <w:sz w:val="20"/>
        </w:rPr>
      </w:pPr>
      <w:r w:rsidRPr="00BA1E7D">
        <w:rPr>
          <w:rFonts w:cs="Arial"/>
          <w:sz w:val="20"/>
        </w:rPr>
        <w:t xml:space="preserve">Che l’importo di detto servizio, per l’anno 2017, ammonta ad € </w:t>
      </w:r>
      <w:r w:rsidR="003837C2" w:rsidRPr="00BA1E7D">
        <w:rPr>
          <w:rFonts w:cs="Arial"/>
          <w:sz w:val="20"/>
        </w:rPr>
        <w:t>39</w:t>
      </w:r>
      <w:r w:rsidR="007D5221" w:rsidRPr="00BA1E7D">
        <w:rPr>
          <w:rFonts w:cs="Arial"/>
          <w:sz w:val="20"/>
        </w:rPr>
        <w:t>.</w:t>
      </w:r>
      <w:r w:rsidR="003837C2" w:rsidRPr="00BA1E7D">
        <w:rPr>
          <w:rFonts w:cs="Arial"/>
          <w:sz w:val="20"/>
        </w:rPr>
        <w:t>130</w:t>
      </w:r>
      <w:r w:rsidR="007D5221" w:rsidRPr="00BA1E7D">
        <w:rPr>
          <w:rFonts w:cs="Arial"/>
          <w:sz w:val="20"/>
        </w:rPr>
        <w:t>,00,</w:t>
      </w:r>
      <w:r w:rsidRPr="00BA1E7D">
        <w:rPr>
          <w:rFonts w:cs="Arial"/>
          <w:sz w:val="20"/>
        </w:rPr>
        <w:t xml:space="preserve"> comprensivi di €</w:t>
      </w:r>
      <w:r w:rsidR="007D5221" w:rsidRPr="00BA1E7D">
        <w:rPr>
          <w:rFonts w:cs="Arial"/>
          <w:sz w:val="20"/>
        </w:rPr>
        <w:t xml:space="preserve"> 2.720,00 </w:t>
      </w:r>
      <w:r w:rsidRPr="00BA1E7D">
        <w:rPr>
          <w:rFonts w:cs="Arial"/>
          <w:sz w:val="20"/>
        </w:rPr>
        <w:t>per la sicurezza e oltre IVA</w:t>
      </w:r>
      <w:r w:rsidR="00A26700" w:rsidRPr="00BA1E7D">
        <w:rPr>
          <w:rFonts w:cs="Arial"/>
          <w:sz w:val="20"/>
        </w:rPr>
        <w:t xml:space="preserve"> di legge</w:t>
      </w:r>
      <w:r w:rsidRPr="00BA1E7D">
        <w:rPr>
          <w:rFonts w:cs="Arial"/>
          <w:sz w:val="20"/>
        </w:rPr>
        <w:t>;</w:t>
      </w:r>
    </w:p>
    <w:p w:rsidR="00040780" w:rsidRPr="00BA1E7D" w:rsidRDefault="00EF65CC" w:rsidP="003D6E0E">
      <w:pPr>
        <w:pStyle w:val="Titolo"/>
        <w:numPr>
          <w:ilvl w:val="0"/>
          <w:numId w:val="16"/>
        </w:numPr>
        <w:autoSpaceDE w:val="0"/>
        <w:autoSpaceDN w:val="0"/>
        <w:spacing w:line="360" w:lineRule="auto"/>
        <w:ind w:left="284"/>
        <w:jc w:val="both"/>
        <w:rPr>
          <w:rFonts w:cs="Arial"/>
          <w:sz w:val="20"/>
        </w:rPr>
      </w:pPr>
      <w:r w:rsidRPr="00BA1E7D">
        <w:rPr>
          <w:rFonts w:cs="Arial"/>
          <w:sz w:val="20"/>
        </w:rPr>
        <w:t>Che è</w:t>
      </w:r>
      <w:r w:rsidR="004919E9" w:rsidRPr="00BA1E7D">
        <w:rPr>
          <w:rFonts w:cs="Arial"/>
          <w:sz w:val="20"/>
        </w:rPr>
        <w:t xml:space="preserve"> necessario attivare la procedura ai fini dell’aggiudicazione</w:t>
      </w:r>
      <w:r w:rsidR="007D5221" w:rsidRPr="00BA1E7D">
        <w:rPr>
          <w:rFonts w:cs="Arial"/>
          <w:sz w:val="20"/>
        </w:rPr>
        <w:t xml:space="preserve"> </w:t>
      </w:r>
      <w:r w:rsidR="006C0CAD" w:rsidRPr="00BA1E7D">
        <w:rPr>
          <w:rFonts w:cs="Arial"/>
          <w:sz w:val="20"/>
        </w:rPr>
        <w:t>del servizio</w:t>
      </w:r>
      <w:r w:rsidR="004919E9" w:rsidRPr="00BA1E7D">
        <w:rPr>
          <w:rFonts w:cs="Arial"/>
          <w:sz w:val="20"/>
        </w:rPr>
        <w:t xml:space="preserve"> in conformità alle vigenti disposizioni legislative e regolamentari, previa adozione di apposita determina a contrattare ai sensi dell’articolo 192 del D.Lgs. n. 267/2000 </w:t>
      </w:r>
      <w:r w:rsidR="00040780" w:rsidRPr="00BA1E7D">
        <w:rPr>
          <w:rFonts w:cs="Arial"/>
          <w:sz w:val="20"/>
        </w:rPr>
        <w:t>il quale stabilisce che «</w:t>
      </w:r>
      <w:r w:rsidR="004919E9" w:rsidRPr="00BA1E7D">
        <w:rPr>
          <w:rFonts w:cs="Arial"/>
          <w:i/>
          <w:sz w:val="20"/>
        </w:rPr>
        <w:t>la stipulazione dei contratti deve essere preceduta da apposta determinazione del responsabile del procedimento di spesa indicante: il fine che con il contratto si intende perseguire, l’oggetto del contratto, la sua forma e le clausole ritenute essenziali, le modalità di scelta del contraente ammesse dalle disposizioni vigenti in materia di contratti delle pubbliche amministrazioni e le ragioni che ne sono alla base</w:t>
      </w:r>
      <w:r w:rsidR="00040780" w:rsidRPr="00BA1E7D">
        <w:rPr>
          <w:rFonts w:cs="Arial"/>
          <w:i/>
          <w:sz w:val="20"/>
        </w:rPr>
        <w:t>»</w:t>
      </w:r>
      <w:r w:rsidR="00034B3A" w:rsidRPr="00BA1E7D">
        <w:rPr>
          <w:rFonts w:cs="Arial"/>
          <w:sz w:val="20"/>
        </w:rPr>
        <w:t>;</w:t>
      </w:r>
    </w:p>
    <w:p w:rsidR="00040780" w:rsidRPr="00BA1E7D" w:rsidRDefault="00040780" w:rsidP="003D6E0E">
      <w:pPr>
        <w:pStyle w:val="Titolo"/>
        <w:numPr>
          <w:ilvl w:val="0"/>
          <w:numId w:val="16"/>
        </w:numPr>
        <w:autoSpaceDE w:val="0"/>
        <w:autoSpaceDN w:val="0"/>
        <w:spacing w:line="360" w:lineRule="auto"/>
        <w:ind w:left="284"/>
        <w:jc w:val="both"/>
        <w:rPr>
          <w:rFonts w:cs="Arial"/>
          <w:sz w:val="20"/>
        </w:rPr>
      </w:pPr>
      <w:r w:rsidRPr="00BA1E7D">
        <w:rPr>
          <w:rFonts w:cs="Arial"/>
          <w:sz w:val="20"/>
        </w:rPr>
        <w:t>Che, altresì, l’art. 32, comma 2 del D. Lgs. n. 50/2016, prevede che: «</w:t>
      </w:r>
      <w:r w:rsidRPr="00BA1E7D">
        <w:rPr>
          <w:rFonts w:cs="Arial"/>
          <w:i/>
          <w:sz w:val="20"/>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r w:rsidRPr="00BA1E7D">
        <w:rPr>
          <w:rFonts w:cs="Arial"/>
          <w:sz w:val="20"/>
        </w:rPr>
        <w:t xml:space="preserve">»; </w:t>
      </w:r>
    </w:p>
    <w:p w:rsidR="00C20AD5" w:rsidRPr="00BA1E7D" w:rsidRDefault="00040780" w:rsidP="00C20AD5">
      <w:pPr>
        <w:pStyle w:val="Titolo"/>
        <w:numPr>
          <w:ilvl w:val="0"/>
          <w:numId w:val="16"/>
        </w:numPr>
        <w:autoSpaceDE w:val="0"/>
        <w:autoSpaceDN w:val="0"/>
        <w:spacing w:line="360" w:lineRule="auto"/>
        <w:ind w:left="284"/>
        <w:jc w:val="both"/>
        <w:rPr>
          <w:rFonts w:cs="Arial"/>
          <w:sz w:val="20"/>
        </w:rPr>
      </w:pPr>
      <w:r w:rsidRPr="00BA1E7D">
        <w:rPr>
          <w:rFonts w:cs="Arial"/>
          <w:sz w:val="20"/>
        </w:rPr>
        <w:t xml:space="preserve">Che la selezione dei partecipanti e delle offerte avviene mediante uno dei sistemi e secondo i criteri previsti dal </w:t>
      </w:r>
      <w:bookmarkStart w:id="0" w:name="_inizio"/>
      <w:r w:rsidRPr="00BA1E7D">
        <w:rPr>
          <w:rFonts w:cs="Arial"/>
          <w:sz w:val="20"/>
        </w:rPr>
        <w:t>Decreto legislativo 18 aprile 2016, n. 50</w:t>
      </w:r>
      <w:bookmarkEnd w:id="0"/>
      <w:r w:rsidRPr="00BA1E7D">
        <w:rPr>
          <w:rFonts w:cs="Arial"/>
          <w:sz w:val="20"/>
        </w:rPr>
        <w:t>, di seguito denominato anche “codice” e/o “codice degli appalti”;</w:t>
      </w:r>
    </w:p>
    <w:p w:rsidR="00040780" w:rsidRPr="00BA1E7D" w:rsidRDefault="00040780" w:rsidP="00C20AD5">
      <w:pPr>
        <w:pStyle w:val="Titolo"/>
        <w:numPr>
          <w:ilvl w:val="0"/>
          <w:numId w:val="16"/>
        </w:numPr>
        <w:autoSpaceDE w:val="0"/>
        <w:autoSpaceDN w:val="0"/>
        <w:spacing w:line="360" w:lineRule="auto"/>
        <w:ind w:left="284"/>
        <w:jc w:val="both"/>
        <w:rPr>
          <w:rFonts w:cs="Arial"/>
          <w:sz w:val="20"/>
        </w:rPr>
      </w:pPr>
      <w:r w:rsidRPr="00BA1E7D">
        <w:rPr>
          <w:rFonts w:cs="Arial"/>
          <w:sz w:val="20"/>
        </w:rPr>
        <w:t xml:space="preserve">Che </w:t>
      </w:r>
      <w:r w:rsidR="004919E9" w:rsidRPr="00BA1E7D">
        <w:rPr>
          <w:rFonts w:cs="Arial"/>
          <w:sz w:val="20"/>
        </w:rPr>
        <w:t>la procedura ai fini dell’aggiudicazione</w:t>
      </w:r>
      <w:r w:rsidR="006C0CAD" w:rsidRPr="00BA1E7D">
        <w:rPr>
          <w:rFonts w:cs="Arial"/>
          <w:sz w:val="20"/>
        </w:rPr>
        <w:t xml:space="preserve"> del servizio</w:t>
      </w:r>
      <w:r w:rsidR="004919E9" w:rsidRPr="00BA1E7D">
        <w:rPr>
          <w:rFonts w:cs="Arial"/>
          <w:sz w:val="20"/>
        </w:rPr>
        <w:t xml:space="preserve"> in conformità alle vigenti disposizioni legislative e regolamentari sarà espletata </w:t>
      </w:r>
      <w:r w:rsidRPr="00BA1E7D">
        <w:rPr>
          <w:rFonts w:cs="Arial"/>
          <w:sz w:val="20"/>
        </w:rPr>
        <w:t xml:space="preserve">dal Responsabile del Procedimento come di seguito nominato ai sensi dell’art. 31, comma </w:t>
      </w:r>
      <w:r w:rsidR="00E4460A" w:rsidRPr="00BA1E7D">
        <w:rPr>
          <w:rFonts w:cs="Arial"/>
          <w:sz w:val="20"/>
        </w:rPr>
        <w:t>1, primo periodo</w:t>
      </w:r>
      <w:r w:rsidRPr="00BA1E7D">
        <w:rPr>
          <w:rFonts w:cs="Arial"/>
          <w:sz w:val="20"/>
        </w:rPr>
        <w:t xml:space="preserve"> del codice: «</w:t>
      </w:r>
      <w:r w:rsidR="00E4460A" w:rsidRPr="00BA1E7D">
        <w:rPr>
          <w:rFonts w:cs="Arial"/>
          <w:i/>
          <w:sz w:val="20"/>
        </w:rPr>
        <w:t>Per ogni singola procedura per l’affidamento di un appalto o di una concessione le stazioni appaltanti nominano, nel primo atto relativo ad ogni singolo intervento, un responsabile unico del procedimento (RUP) per le fasi della programmazione, della progettazione, dell'affidamento, dell'esecuzione»;</w:t>
      </w:r>
    </w:p>
    <w:p w:rsidR="00E4460A" w:rsidRPr="00BA1E7D" w:rsidRDefault="00E4460A" w:rsidP="003D6E0E">
      <w:pPr>
        <w:pStyle w:val="Titolo"/>
        <w:numPr>
          <w:ilvl w:val="0"/>
          <w:numId w:val="16"/>
        </w:numPr>
        <w:autoSpaceDE w:val="0"/>
        <w:autoSpaceDN w:val="0"/>
        <w:spacing w:line="360" w:lineRule="auto"/>
        <w:ind w:left="284"/>
        <w:jc w:val="both"/>
        <w:rPr>
          <w:rFonts w:cs="Arial"/>
          <w:sz w:val="20"/>
        </w:rPr>
      </w:pPr>
      <w:r w:rsidRPr="00BA1E7D">
        <w:rPr>
          <w:rFonts w:cs="Arial"/>
          <w:sz w:val="20"/>
        </w:rPr>
        <w:t xml:space="preserve">Che, ricorrendo il caso dell’art. 31, comma 11 del codice, presentando </w:t>
      </w:r>
      <w:r w:rsidR="00040780" w:rsidRPr="00BA1E7D">
        <w:rPr>
          <w:rFonts w:cs="Arial"/>
          <w:sz w:val="20"/>
        </w:rPr>
        <w:t>l'organico della stazione appaltante carenze</w:t>
      </w:r>
      <w:r w:rsidRPr="00BA1E7D">
        <w:rPr>
          <w:rFonts w:cs="Arial"/>
          <w:sz w:val="20"/>
        </w:rPr>
        <w:t xml:space="preserve">, è necessario incaricare, a svolgere </w:t>
      </w:r>
      <w:r w:rsidR="00040780" w:rsidRPr="00BA1E7D">
        <w:rPr>
          <w:rFonts w:cs="Arial"/>
          <w:sz w:val="20"/>
        </w:rPr>
        <w:t xml:space="preserve">i compiti di supporto all'attività del RUP, </w:t>
      </w:r>
      <w:r w:rsidRPr="00BA1E7D">
        <w:rPr>
          <w:rFonts w:cs="Arial"/>
          <w:sz w:val="20"/>
        </w:rPr>
        <w:t>un</w:t>
      </w:r>
      <w:r w:rsidR="00040780" w:rsidRPr="00BA1E7D">
        <w:rPr>
          <w:rFonts w:cs="Arial"/>
          <w:sz w:val="20"/>
        </w:rPr>
        <w:t xml:space="preserve"> soggett</w:t>
      </w:r>
      <w:r w:rsidRPr="00BA1E7D">
        <w:rPr>
          <w:rFonts w:cs="Arial"/>
          <w:sz w:val="20"/>
        </w:rPr>
        <w:t>o</w:t>
      </w:r>
      <w:r w:rsidR="00040780" w:rsidRPr="00BA1E7D">
        <w:rPr>
          <w:rFonts w:cs="Arial"/>
          <w:sz w:val="20"/>
        </w:rPr>
        <w:t xml:space="preserve"> aventi le specifiche competenze di carattere tecnico, economico-finanziario, amministrativo, </w:t>
      </w:r>
      <w:r w:rsidR="00040780" w:rsidRPr="00BA1E7D">
        <w:rPr>
          <w:rFonts w:cs="Arial"/>
          <w:sz w:val="20"/>
        </w:rPr>
        <w:lastRenderedPageBreak/>
        <w:t>organizzativo e legale, dotat</w:t>
      </w:r>
      <w:r w:rsidRPr="00BA1E7D">
        <w:rPr>
          <w:rFonts w:cs="Arial"/>
          <w:sz w:val="20"/>
        </w:rPr>
        <w:t>o</w:t>
      </w:r>
      <w:r w:rsidR="00040780" w:rsidRPr="00BA1E7D">
        <w:rPr>
          <w:rFonts w:cs="Arial"/>
          <w:sz w:val="20"/>
        </w:rPr>
        <w:t xml:space="preserve"> di adeguata polizza assicurativa a copertura dei rischi professionali come previsto dall'</w:t>
      </w:r>
      <w:hyperlink r:id="rId9" w:anchor="024" w:history="1">
        <w:r w:rsidR="00040780" w:rsidRPr="00BA1E7D">
          <w:rPr>
            <w:rFonts w:cs="Arial"/>
            <w:sz w:val="20"/>
          </w:rPr>
          <w:t>articolo 24, comma 4</w:t>
        </w:r>
      </w:hyperlink>
      <w:r w:rsidRPr="00BA1E7D">
        <w:rPr>
          <w:rFonts w:cs="Arial"/>
          <w:sz w:val="20"/>
        </w:rPr>
        <w:t xml:space="preserve"> del codice;</w:t>
      </w:r>
    </w:p>
    <w:p w:rsidR="00E4460A" w:rsidRPr="00BA1E7D" w:rsidRDefault="00E4460A" w:rsidP="00E4460A">
      <w:pPr>
        <w:pStyle w:val="Titolo"/>
        <w:numPr>
          <w:ilvl w:val="0"/>
          <w:numId w:val="16"/>
        </w:numPr>
        <w:autoSpaceDE w:val="0"/>
        <w:autoSpaceDN w:val="0"/>
        <w:spacing w:line="360" w:lineRule="auto"/>
        <w:ind w:left="284"/>
        <w:jc w:val="both"/>
        <w:rPr>
          <w:rFonts w:cs="Arial"/>
          <w:sz w:val="20"/>
        </w:rPr>
      </w:pPr>
      <w:r w:rsidRPr="00BA1E7D">
        <w:rPr>
          <w:rFonts w:cs="Arial"/>
          <w:sz w:val="20"/>
        </w:rPr>
        <w:t xml:space="preserve">che l'importo del servizio </w:t>
      </w:r>
      <w:r w:rsidR="004919E9" w:rsidRPr="00BA1E7D">
        <w:rPr>
          <w:rFonts w:cs="Arial"/>
          <w:sz w:val="20"/>
        </w:rPr>
        <w:t>colloca la gara nella categoria inferiore alla soglia di rilievo comunitario trovando applicazione in merito alle modalità di espletamento l’art. 36 del D.</w:t>
      </w:r>
      <w:r w:rsidR="00920051" w:rsidRPr="00BA1E7D">
        <w:rPr>
          <w:rFonts w:cs="Arial"/>
          <w:sz w:val="20"/>
        </w:rPr>
        <w:t xml:space="preserve"> </w:t>
      </w:r>
      <w:r w:rsidR="004919E9" w:rsidRPr="00BA1E7D">
        <w:rPr>
          <w:rFonts w:cs="Arial"/>
          <w:sz w:val="20"/>
        </w:rPr>
        <w:t>Lgs n. 50/2016 “Contratti sott</w:t>
      </w:r>
      <w:r w:rsidRPr="00BA1E7D">
        <w:rPr>
          <w:rFonts w:cs="Arial"/>
          <w:sz w:val="20"/>
        </w:rPr>
        <w:t>o soglia” che al comma 2 lett. a</w:t>
      </w:r>
      <w:r w:rsidR="004919E9" w:rsidRPr="00BA1E7D">
        <w:rPr>
          <w:rFonts w:cs="Arial"/>
          <w:sz w:val="20"/>
        </w:rPr>
        <w:t xml:space="preserve">) prevede </w:t>
      </w:r>
      <w:r w:rsidRPr="00BA1E7D">
        <w:rPr>
          <w:rFonts w:cs="Arial"/>
          <w:sz w:val="20"/>
        </w:rPr>
        <w:t>che</w:t>
      </w:r>
      <w:r w:rsidR="006B4A55" w:rsidRPr="00BA1E7D">
        <w:rPr>
          <w:rFonts w:cs="Arial"/>
          <w:sz w:val="20"/>
        </w:rPr>
        <w:t xml:space="preserve"> </w:t>
      </w:r>
      <w:r w:rsidRPr="00BA1E7D">
        <w:rPr>
          <w:rFonts w:cs="Arial"/>
          <w:sz w:val="20"/>
        </w:rPr>
        <w:t>le stazioni appaltanti procedono all'affidamento di lavori, servizi e forniture di importo inferiore a 40.000 euro, mediante affidamento diretto, adeguatamente motivato;</w:t>
      </w:r>
    </w:p>
    <w:p w:rsidR="004919E9" w:rsidRPr="00BA1E7D" w:rsidRDefault="00E4460A" w:rsidP="00E4460A">
      <w:pPr>
        <w:pStyle w:val="Titolo"/>
        <w:numPr>
          <w:ilvl w:val="0"/>
          <w:numId w:val="16"/>
        </w:numPr>
        <w:autoSpaceDE w:val="0"/>
        <w:autoSpaceDN w:val="0"/>
        <w:spacing w:line="360" w:lineRule="auto"/>
        <w:ind w:left="284"/>
        <w:jc w:val="both"/>
        <w:rPr>
          <w:rFonts w:cs="Arial"/>
          <w:sz w:val="20"/>
        </w:rPr>
      </w:pPr>
      <w:r w:rsidRPr="00BA1E7D">
        <w:rPr>
          <w:rFonts w:cs="Arial"/>
          <w:sz w:val="20"/>
        </w:rPr>
        <w:t xml:space="preserve">che </w:t>
      </w:r>
      <w:r w:rsidR="004919E9" w:rsidRPr="00BA1E7D">
        <w:rPr>
          <w:rFonts w:cs="Arial"/>
          <w:sz w:val="20"/>
        </w:rPr>
        <w:t>in ossequio ai principi di non discriminazione e concorrenza è necessario svolgere un’indagine di mercato volta ad identificare la platea dei potenziali affidatari, preordinata ad esplorare elementi conoscitivi specifici all’oggetto del singolo appalto quali l’assetto del mercato di riferimento, gli operatori interessati, le relative caratteristiche soggettive, tramite lo strumento ritenuto opportuno in ragione della rilevanza del contratto e tenendo conto dei principi generali di efficienza ed efficacia dei procedimenti amministrativi e quindi mediante la pubblicazione sul sito web dell’</w:t>
      </w:r>
      <w:r w:rsidR="007D5221" w:rsidRPr="00BA1E7D">
        <w:rPr>
          <w:rFonts w:cs="Arial"/>
          <w:sz w:val="20"/>
        </w:rPr>
        <w:t>Azienda</w:t>
      </w:r>
      <w:r w:rsidR="004919E9" w:rsidRPr="00BA1E7D">
        <w:rPr>
          <w:rFonts w:cs="Arial"/>
          <w:sz w:val="20"/>
        </w:rPr>
        <w:t xml:space="preserve"> di </w:t>
      </w:r>
      <w:r w:rsidRPr="00BA1E7D">
        <w:rPr>
          <w:rFonts w:cs="Arial"/>
          <w:sz w:val="20"/>
        </w:rPr>
        <w:t xml:space="preserve">idoneo </w:t>
      </w:r>
      <w:r w:rsidR="004919E9" w:rsidRPr="00BA1E7D">
        <w:rPr>
          <w:rFonts w:cs="Arial"/>
          <w:sz w:val="20"/>
        </w:rPr>
        <w:t xml:space="preserve">avviso per </w:t>
      </w:r>
      <w:r w:rsidRPr="00BA1E7D">
        <w:rPr>
          <w:rFonts w:cs="Arial"/>
          <w:sz w:val="20"/>
        </w:rPr>
        <w:t xml:space="preserve">un </w:t>
      </w:r>
      <w:r w:rsidR="004919E9" w:rsidRPr="00BA1E7D">
        <w:rPr>
          <w:rFonts w:cs="Arial"/>
          <w:sz w:val="20"/>
        </w:rPr>
        <w:t xml:space="preserve">periodo </w:t>
      </w:r>
      <w:r w:rsidRPr="00BA1E7D">
        <w:rPr>
          <w:rFonts w:cs="Arial"/>
          <w:sz w:val="20"/>
        </w:rPr>
        <w:t xml:space="preserve">di 15 gg. per recepire le </w:t>
      </w:r>
      <w:r w:rsidR="004919E9" w:rsidRPr="00BA1E7D">
        <w:rPr>
          <w:rFonts w:cs="Arial"/>
          <w:sz w:val="20"/>
        </w:rPr>
        <w:t>manifestazioni d’interesse alla partecipazione alla procedura di gara;</w:t>
      </w:r>
    </w:p>
    <w:p w:rsidR="004919E9" w:rsidRPr="00BA1E7D" w:rsidRDefault="00E4460A" w:rsidP="003D6E0E">
      <w:pPr>
        <w:pStyle w:val="Titolo"/>
        <w:numPr>
          <w:ilvl w:val="0"/>
          <w:numId w:val="16"/>
        </w:numPr>
        <w:autoSpaceDE w:val="0"/>
        <w:autoSpaceDN w:val="0"/>
        <w:spacing w:line="360" w:lineRule="auto"/>
        <w:ind w:left="284"/>
        <w:jc w:val="both"/>
        <w:rPr>
          <w:rFonts w:cs="Arial"/>
          <w:sz w:val="20"/>
        </w:rPr>
      </w:pPr>
      <w:r w:rsidRPr="00BA1E7D">
        <w:rPr>
          <w:rFonts w:cs="Arial"/>
          <w:sz w:val="20"/>
        </w:rPr>
        <w:t xml:space="preserve">che è necessario </w:t>
      </w:r>
      <w:r w:rsidR="004919E9" w:rsidRPr="00BA1E7D">
        <w:rPr>
          <w:rFonts w:cs="Arial"/>
          <w:sz w:val="20"/>
        </w:rPr>
        <w:t>procedere, nel rispetto dei principi generali indicati dal vigente Codice, all’affidamento de</w:t>
      </w:r>
      <w:r w:rsidRPr="00BA1E7D">
        <w:rPr>
          <w:rFonts w:cs="Arial"/>
          <w:sz w:val="20"/>
        </w:rPr>
        <w:t xml:space="preserve">l servizio </w:t>
      </w:r>
      <w:r w:rsidR="004919E9" w:rsidRPr="00BA1E7D">
        <w:rPr>
          <w:rFonts w:cs="Arial"/>
          <w:sz w:val="20"/>
        </w:rPr>
        <w:t xml:space="preserve">mediante </w:t>
      </w:r>
      <w:r w:rsidRPr="00BA1E7D">
        <w:rPr>
          <w:rFonts w:cs="Arial"/>
          <w:sz w:val="20"/>
        </w:rPr>
        <w:t xml:space="preserve">affidamento diretto </w:t>
      </w:r>
      <w:r w:rsidR="004919E9" w:rsidRPr="00BA1E7D">
        <w:rPr>
          <w:rFonts w:cs="Arial"/>
          <w:sz w:val="20"/>
        </w:rPr>
        <w:t xml:space="preserve">ai sensi del citato articolo 36, comma 2 lett. </w:t>
      </w:r>
      <w:r w:rsidRPr="00BA1E7D">
        <w:rPr>
          <w:rFonts w:cs="Arial"/>
          <w:sz w:val="20"/>
        </w:rPr>
        <w:t>a</w:t>
      </w:r>
      <w:r w:rsidR="004919E9" w:rsidRPr="00BA1E7D">
        <w:rPr>
          <w:rFonts w:cs="Arial"/>
          <w:sz w:val="20"/>
        </w:rPr>
        <w:t xml:space="preserve">) del D.Lgs. n. 50/2016, che, nella fattispecie, garantisce </w:t>
      </w:r>
      <w:r w:rsidRPr="00BA1E7D">
        <w:rPr>
          <w:rFonts w:cs="Arial"/>
          <w:sz w:val="20"/>
        </w:rPr>
        <w:t xml:space="preserve">l’attuazione dei </w:t>
      </w:r>
      <w:r w:rsidR="004919E9" w:rsidRPr="00BA1E7D">
        <w:rPr>
          <w:rFonts w:cs="Arial"/>
          <w:sz w:val="20"/>
        </w:rPr>
        <w:t xml:space="preserve">principi enunciati dall’articolo 30 del </w:t>
      </w:r>
      <w:proofErr w:type="spellStart"/>
      <w:r w:rsidR="004919E9" w:rsidRPr="00BA1E7D">
        <w:rPr>
          <w:rFonts w:cs="Arial"/>
          <w:sz w:val="20"/>
        </w:rPr>
        <w:t>D.Lgs</w:t>
      </w:r>
      <w:proofErr w:type="spellEnd"/>
      <w:r w:rsidR="004919E9" w:rsidRPr="00BA1E7D">
        <w:rPr>
          <w:rFonts w:cs="Arial"/>
          <w:sz w:val="20"/>
        </w:rPr>
        <w:t xml:space="preserve"> n. 50/2016;</w:t>
      </w:r>
    </w:p>
    <w:p w:rsidR="00B172E2" w:rsidRPr="00BA1E7D" w:rsidRDefault="00B172E2" w:rsidP="00B172E2">
      <w:pPr>
        <w:pStyle w:val="Titolo"/>
        <w:numPr>
          <w:ilvl w:val="0"/>
          <w:numId w:val="16"/>
        </w:numPr>
        <w:autoSpaceDE w:val="0"/>
        <w:autoSpaceDN w:val="0"/>
        <w:spacing w:line="360" w:lineRule="auto"/>
        <w:ind w:left="284"/>
        <w:jc w:val="both"/>
        <w:rPr>
          <w:rFonts w:cs="Arial"/>
          <w:sz w:val="20"/>
        </w:rPr>
      </w:pPr>
      <w:r w:rsidRPr="00BA1E7D">
        <w:rPr>
          <w:rFonts w:cs="Arial"/>
          <w:sz w:val="20"/>
        </w:rPr>
        <w:t xml:space="preserve">che </w:t>
      </w:r>
      <w:r w:rsidR="003B4809" w:rsidRPr="00BA1E7D">
        <w:rPr>
          <w:rFonts w:cs="Arial"/>
          <w:sz w:val="20"/>
        </w:rPr>
        <w:t xml:space="preserve">la </w:t>
      </w:r>
      <w:r w:rsidRPr="00BA1E7D">
        <w:rPr>
          <w:rFonts w:cs="Arial"/>
          <w:sz w:val="20"/>
        </w:rPr>
        <w:t>deliberazione dell’ANAC 22 dicembre 2015, n. 163, stabilisce l’entità e le modalità della contribuzione che le stazioni appaltanti devono eseguire a favore della stessa ANAC ai fini della copertura dei costi del suo funzionamento</w:t>
      </w:r>
      <w:r w:rsidR="00D9395F" w:rsidRPr="00BA1E7D">
        <w:rPr>
          <w:rFonts w:cs="Arial"/>
          <w:sz w:val="20"/>
        </w:rPr>
        <w:t>;</w:t>
      </w:r>
      <w:r w:rsidRPr="00BA1E7D">
        <w:rPr>
          <w:rFonts w:cs="Arial"/>
          <w:sz w:val="20"/>
        </w:rPr>
        <w:t xml:space="preserve"> in particolare il contributo in capo alle stazioni appaltanti in favore dell’Autorità è esente per importi a base di gara sotto i 40.000,00</w:t>
      </w:r>
      <w:r w:rsidR="003B4809" w:rsidRPr="00BA1E7D">
        <w:rPr>
          <w:rFonts w:cs="Arial"/>
          <w:sz w:val="20"/>
        </w:rPr>
        <w:t>,</w:t>
      </w:r>
      <w:r w:rsidRPr="00BA1E7D">
        <w:rPr>
          <w:rFonts w:cs="Arial"/>
          <w:sz w:val="20"/>
        </w:rPr>
        <w:t xml:space="preserve"> e parimenti lo è per gli operatori economici</w:t>
      </w:r>
      <w:r w:rsidR="00C20AD5" w:rsidRPr="00BA1E7D">
        <w:rPr>
          <w:rFonts w:cs="Arial"/>
          <w:sz w:val="20"/>
        </w:rPr>
        <w:t>.</w:t>
      </w:r>
    </w:p>
    <w:p w:rsidR="00C20AD5" w:rsidRPr="00BA1E7D" w:rsidRDefault="00C20AD5" w:rsidP="00C20AD5">
      <w:pPr>
        <w:pStyle w:val="Titolo"/>
        <w:autoSpaceDE w:val="0"/>
        <w:autoSpaceDN w:val="0"/>
        <w:spacing w:line="360" w:lineRule="auto"/>
        <w:ind w:left="-76"/>
        <w:jc w:val="both"/>
        <w:rPr>
          <w:rFonts w:cs="Arial"/>
          <w:sz w:val="20"/>
        </w:rPr>
      </w:pPr>
      <w:r w:rsidRPr="00BA1E7D">
        <w:rPr>
          <w:rFonts w:cs="Arial"/>
          <w:sz w:val="20"/>
        </w:rPr>
        <w:t>Tutto ciò premesso, il sottoscritto Amministratore Unico,</w:t>
      </w:r>
    </w:p>
    <w:p w:rsidR="00C20AD5" w:rsidRPr="00BA1E7D" w:rsidRDefault="00C20AD5" w:rsidP="00C2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BA1E7D">
        <w:rPr>
          <w:rFonts w:ascii="Arial" w:eastAsia="Times New Roman" w:hAnsi="Arial" w:cs="Arial"/>
          <w:sz w:val="20"/>
          <w:szCs w:val="20"/>
        </w:rPr>
        <w:t xml:space="preserve">Visti: </w:t>
      </w:r>
    </w:p>
    <w:p w:rsidR="00C20AD5" w:rsidRPr="00BA1E7D"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BA1E7D">
        <w:rPr>
          <w:rFonts w:ascii="Arial" w:eastAsia="Times New Roman" w:hAnsi="Arial" w:cs="Arial"/>
          <w:sz w:val="20"/>
          <w:szCs w:val="20"/>
        </w:rPr>
        <w:t>il D. Lgs n. 267/2000;</w:t>
      </w:r>
    </w:p>
    <w:p w:rsidR="00C20AD5" w:rsidRPr="00BA1E7D"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BA1E7D">
        <w:rPr>
          <w:rFonts w:ascii="Arial" w:eastAsia="Times New Roman" w:hAnsi="Arial" w:cs="Arial"/>
          <w:sz w:val="20"/>
          <w:szCs w:val="20"/>
        </w:rPr>
        <w:t>il D. Lgs. n. 50/2016 ed in particolare l’art. 216 in tema di disposizioni transitorie e di  coordinamento;</w:t>
      </w:r>
    </w:p>
    <w:p w:rsidR="00C20AD5" w:rsidRPr="00BA1E7D"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BA1E7D">
        <w:rPr>
          <w:rFonts w:ascii="Arial" w:eastAsia="Times New Roman" w:hAnsi="Arial" w:cs="Arial"/>
          <w:sz w:val="20"/>
          <w:szCs w:val="20"/>
        </w:rPr>
        <w:t>il D.P.R. n. 207/2010 per le parti non abrogate;</w:t>
      </w:r>
    </w:p>
    <w:p w:rsidR="00B172E2" w:rsidRPr="00BA1E7D" w:rsidRDefault="00B172E2"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rPr>
      </w:pPr>
    </w:p>
    <w:p w:rsidR="004919E9" w:rsidRPr="00BA1E7D"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BA1E7D">
        <w:rPr>
          <w:rFonts w:ascii="Arial" w:eastAsia="Times New Roman" w:hAnsi="Arial" w:cs="Arial"/>
          <w:b/>
          <w:sz w:val="20"/>
          <w:szCs w:val="20"/>
        </w:rPr>
        <w:t>D E T E R M I N A</w:t>
      </w:r>
    </w:p>
    <w:p w:rsidR="004919E9" w:rsidRPr="00BA1E7D"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4919E9" w:rsidRPr="00BA1E7D" w:rsidRDefault="004919E9" w:rsidP="004919E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di dare atto che le premesse costituiscono parte integrante e sostanziale del presente provvedimento;</w:t>
      </w:r>
    </w:p>
    <w:p w:rsidR="004919E9" w:rsidRPr="00BA1E7D" w:rsidRDefault="004919E9" w:rsidP="00B1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contextualSpacing/>
        <w:jc w:val="both"/>
        <w:rPr>
          <w:rFonts w:ascii="Arial" w:eastAsia="Times New Roman" w:hAnsi="Arial" w:cs="Arial"/>
          <w:sz w:val="20"/>
          <w:szCs w:val="20"/>
        </w:rPr>
      </w:pPr>
    </w:p>
    <w:p w:rsidR="004919E9" w:rsidRPr="00BA1E7D" w:rsidRDefault="004919E9" w:rsidP="00B12096">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di indire, in conformità dell’art. 192 del D.Lgs. n. 267/2000, e ai sensi dell’art. 32 c. 2</w:t>
      </w:r>
      <w:r w:rsidR="00C20AD5" w:rsidRPr="00BA1E7D">
        <w:rPr>
          <w:rFonts w:ascii="Arial" w:eastAsia="Times New Roman" w:hAnsi="Arial" w:cs="Arial"/>
          <w:sz w:val="20"/>
          <w:szCs w:val="20"/>
        </w:rPr>
        <w:t xml:space="preserve">, lett. a) </w:t>
      </w:r>
      <w:r w:rsidRPr="00BA1E7D">
        <w:rPr>
          <w:rFonts w:ascii="Arial" w:eastAsia="Times New Roman" w:hAnsi="Arial" w:cs="Arial"/>
          <w:sz w:val="20"/>
          <w:szCs w:val="20"/>
        </w:rPr>
        <w:t xml:space="preserve"> del D.Lgs. n. 50/2016 procedura ai fini dell’affidamento</w:t>
      </w:r>
      <w:r w:rsidR="006C0CAD" w:rsidRPr="00BA1E7D">
        <w:rPr>
          <w:rFonts w:ascii="Arial" w:eastAsia="Times New Roman" w:hAnsi="Arial" w:cs="Arial"/>
          <w:sz w:val="20"/>
          <w:szCs w:val="20"/>
        </w:rPr>
        <w:t xml:space="preserve"> del servizio</w:t>
      </w:r>
      <w:r w:rsidR="007C0392" w:rsidRPr="00BA1E7D">
        <w:rPr>
          <w:rFonts w:ascii="Arial" w:eastAsia="Times New Roman" w:hAnsi="Arial" w:cs="Arial"/>
          <w:sz w:val="20"/>
          <w:szCs w:val="20"/>
        </w:rPr>
        <w:t xml:space="preserve"> </w:t>
      </w:r>
      <w:r w:rsidR="00C20AD5" w:rsidRPr="00BA1E7D">
        <w:rPr>
          <w:rFonts w:ascii="Arial" w:eastAsia="Times New Roman" w:hAnsi="Arial" w:cs="Arial"/>
          <w:sz w:val="20"/>
          <w:szCs w:val="20"/>
        </w:rPr>
        <w:t xml:space="preserve">di cui in oggetto della presente Determinazione </w:t>
      </w:r>
      <w:r w:rsidRPr="00BA1E7D">
        <w:rPr>
          <w:rFonts w:ascii="Arial" w:eastAsia="Times New Roman" w:hAnsi="Arial" w:cs="Arial"/>
          <w:sz w:val="20"/>
          <w:szCs w:val="20"/>
        </w:rPr>
        <w:t xml:space="preserve">per l’importo </w:t>
      </w:r>
      <w:r w:rsidR="00C20AD5" w:rsidRPr="00BA1E7D">
        <w:rPr>
          <w:rFonts w:ascii="Arial" w:eastAsia="Times New Roman" w:hAnsi="Arial" w:cs="Arial"/>
          <w:sz w:val="20"/>
          <w:szCs w:val="20"/>
        </w:rPr>
        <w:t xml:space="preserve">di </w:t>
      </w:r>
      <w:r w:rsidR="00E65720" w:rsidRPr="00BA1E7D">
        <w:rPr>
          <w:rFonts w:ascii="Arial" w:eastAsia="Times New Roman" w:hAnsi="Arial" w:cs="Arial"/>
          <w:sz w:val="20"/>
          <w:szCs w:val="20"/>
        </w:rPr>
        <w:t>39</w:t>
      </w:r>
      <w:r w:rsidR="007C0392" w:rsidRPr="00BA1E7D">
        <w:rPr>
          <w:rFonts w:ascii="Arial" w:eastAsia="Times New Roman" w:hAnsi="Arial" w:cs="Arial"/>
          <w:sz w:val="20"/>
          <w:szCs w:val="20"/>
        </w:rPr>
        <w:t>.</w:t>
      </w:r>
      <w:r w:rsidR="00E65720" w:rsidRPr="00BA1E7D">
        <w:rPr>
          <w:rFonts w:ascii="Arial" w:eastAsia="Times New Roman" w:hAnsi="Arial" w:cs="Arial"/>
          <w:sz w:val="20"/>
          <w:szCs w:val="20"/>
        </w:rPr>
        <w:t>130</w:t>
      </w:r>
      <w:r w:rsidR="007C0392" w:rsidRPr="00BA1E7D">
        <w:rPr>
          <w:rFonts w:ascii="Arial" w:eastAsia="Times New Roman" w:hAnsi="Arial" w:cs="Arial"/>
          <w:sz w:val="20"/>
          <w:szCs w:val="20"/>
        </w:rPr>
        <w:t>,00,</w:t>
      </w:r>
      <w:r w:rsidR="00E65720" w:rsidRPr="00BA1E7D">
        <w:rPr>
          <w:rFonts w:ascii="Arial" w:eastAsia="Times New Roman" w:hAnsi="Arial" w:cs="Arial"/>
          <w:sz w:val="20"/>
          <w:szCs w:val="20"/>
        </w:rPr>
        <w:t xml:space="preserve"> </w:t>
      </w:r>
      <w:r w:rsidR="00C20AD5" w:rsidRPr="00BA1E7D">
        <w:rPr>
          <w:rFonts w:ascii="Arial" w:eastAsia="Times New Roman" w:hAnsi="Arial" w:cs="Arial"/>
          <w:sz w:val="20"/>
          <w:szCs w:val="20"/>
        </w:rPr>
        <w:t xml:space="preserve">compresi </w:t>
      </w:r>
      <w:r w:rsidR="00AB728D" w:rsidRPr="00BA1E7D">
        <w:rPr>
          <w:rFonts w:ascii="Arial" w:eastAsia="Times New Roman" w:hAnsi="Arial" w:cs="Arial"/>
          <w:sz w:val="20"/>
          <w:szCs w:val="20"/>
        </w:rPr>
        <w:t xml:space="preserve">gli </w:t>
      </w:r>
      <w:r w:rsidR="00C20AD5" w:rsidRPr="00BA1E7D">
        <w:rPr>
          <w:rFonts w:ascii="Arial" w:eastAsia="Times New Roman" w:hAnsi="Arial" w:cs="Arial"/>
          <w:sz w:val="20"/>
          <w:szCs w:val="20"/>
        </w:rPr>
        <w:t xml:space="preserve">oneri per la sicurezza </w:t>
      </w:r>
      <w:r w:rsidR="009A1F81" w:rsidRPr="00BA1E7D">
        <w:rPr>
          <w:rFonts w:ascii="Arial" w:eastAsia="Times New Roman" w:hAnsi="Arial" w:cs="Arial"/>
          <w:sz w:val="20"/>
          <w:szCs w:val="20"/>
        </w:rPr>
        <w:t xml:space="preserve">per € </w:t>
      </w:r>
      <w:r w:rsidR="00A26700" w:rsidRPr="00BA1E7D">
        <w:rPr>
          <w:rFonts w:ascii="Arial" w:eastAsia="Times New Roman" w:hAnsi="Arial" w:cs="Arial"/>
          <w:sz w:val="20"/>
          <w:szCs w:val="20"/>
        </w:rPr>
        <w:t xml:space="preserve">2.720,00 </w:t>
      </w:r>
      <w:r w:rsidR="00C20AD5" w:rsidRPr="00BA1E7D">
        <w:rPr>
          <w:rFonts w:ascii="Arial" w:eastAsia="Times New Roman" w:hAnsi="Arial" w:cs="Arial"/>
          <w:sz w:val="20"/>
          <w:szCs w:val="20"/>
        </w:rPr>
        <w:t>e oltre IVA di legge;</w:t>
      </w:r>
    </w:p>
    <w:p w:rsidR="004919E9" w:rsidRPr="00BA1E7D"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C20AD5" w:rsidRPr="00BA1E7D" w:rsidRDefault="004919E9" w:rsidP="00B12096">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di dare atto che la procedura ai fini dell’aggiudicazione</w:t>
      </w:r>
      <w:r w:rsidR="006C0CAD" w:rsidRPr="00BA1E7D">
        <w:rPr>
          <w:rFonts w:ascii="Arial" w:eastAsia="Times New Roman" w:hAnsi="Arial" w:cs="Arial"/>
          <w:sz w:val="20"/>
          <w:szCs w:val="20"/>
        </w:rPr>
        <w:t xml:space="preserve"> del servizio</w:t>
      </w:r>
      <w:r w:rsidR="001A0DF9" w:rsidRPr="00BA1E7D">
        <w:rPr>
          <w:rFonts w:ascii="Arial" w:eastAsia="Times New Roman" w:hAnsi="Arial" w:cs="Arial"/>
          <w:sz w:val="20"/>
          <w:szCs w:val="20"/>
        </w:rPr>
        <w:t xml:space="preserve"> </w:t>
      </w:r>
      <w:r w:rsidRPr="00BA1E7D">
        <w:rPr>
          <w:rFonts w:ascii="Arial" w:eastAsia="Times New Roman" w:hAnsi="Arial" w:cs="Arial"/>
          <w:sz w:val="20"/>
          <w:szCs w:val="20"/>
        </w:rPr>
        <w:t>in conformità alle vigenti disposizioni legislative e regolamentari sarà</w:t>
      </w:r>
      <w:r w:rsidR="001A0DF9" w:rsidRPr="00BA1E7D">
        <w:rPr>
          <w:rFonts w:ascii="Arial" w:eastAsia="Times New Roman" w:hAnsi="Arial" w:cs="Arial"/>
          <w:sz w:val="20"/>
          <w:szCs w:val="20"/>
        </w:rPr>
        <w:t xml:space="preserve"> </w:t>
      </w:r>
      <w:r w:rsidRPr="00BA1E7D">
        <w:rPr>
          <w:rFonts w:ascii="Arial" w:eastAsia="Times New Roman" w:hAnsi="Arial" w:cs="Arial"/>
          <w:sz w:val="20"/>
          <w:szCs w:val="20"/>
        </w:rPr>
        <w:t>espletata dal</w:t>
      </w:r>
      <w:r w:rsidR="001A0DF9" w:rsidRPr="00BA1E7D">
        <w:rPr>
          <w:rFonts w:ascii="Arial" w:eastAsia="Times New Roman" w:hAnsi="Arial" w:cs="Arial"/>
          <w:sz w:val="20"/>
          <w:szCs w:val="20"/>
        </w:rPr>
        <w:t xml:space="preserve"> </w:t>
      </w:r>
      <w:r w:rsidR="00C20AD5" w:rsidRPr="00BA1E7D">
        <w:rPr>
          <w:rFonts w:ascii="Arial" w:eastAsia="Times New Roman" w:hAnsi="Arial" w:cs="Arial"/>
          <w:sz w:val="20"/>
          <w:szCs w:val="20"/>
        </w:rPr>
        <w:t>Responsabile del Procedimento come di seguito nominato ai sensi dell’art. 31, comma 1, primo periodo del codice</w:t>
      </w:r>
      <w:r w:rsidR="00B12096" w:rsidRPr="00BA1E7D">
        <w:rPr>
          <w:rFonts w:ascii="Arial" w:eastAsia="Times New Roman" w:hAnsi="Arial" w:cs="Arial"/>
          <w:sz w:val="20"/>
          <w:szCs w:val="20"/>
        </w:rPr>
        <w:t xml:space="preserve">; </w:t>
      </w:r>
    </w:p>
    <w:p w:rsidR="00C20AD5" w:rsidRPr="00BA1E7D" w:rsidRDefault="00B12096" w:rsidP="00B12096">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di dare atto che</w:t>
      </w:r>
      <w:r w:rsidR="001A0DF9" w:rsidRPr="00BA1E7D">
        <w:rPr>
          <w:rFonts w:ascii="Arial" w:eastAsia="Times New Roman" w:hAnsi="Arial" w:cs="Arial"/>
          <w:sz w:val="20"/>
          <w:szCs w:val="20"/>
        </w:rPr>
        <w:t xml:space="preserve"> </w:t>
      </w:r>
      <w:r w:rsidRPr="00BA1E7D">
        <w:rPr>
          <w:rFonts w:ascii="Arial" w:eastAsia="Times New Roman" w:hAnsi="Arial" w:cs="Arial"/>
          <w:sz w:val="20"/>
          <w:szCs w:val="20"/>
        </w:rPr>
        <w:t xml:space="preserve">ai fini dell’aggiudicazione dell’istruzione della presente procedura, </w:t>
      </w:r>
      <w:r w:rsidR="00C20AD5" w:rsidRPr="00BA1E7D">
        <w:rPr>
          <w:rFonts w:ascii="Arial" w:eastAsia="Times New Roman" w:hAnsi="Arial" w:cs="Arial"/>
          <w:sz w:val="20"/>
          <w:szCs w:val="20"/>
        </w:rPr>
        <w:t>ricorrendo il caso dell’art. 31, comma 11 del codice, presentando l'organico della stazione appaltante carenze, è necessario incaricare, a svolgere i compiti di supporto all'attività del RUP, un soggetto aventi le specifiche competenze di carattere tecnico, economico-finanziario, amministrativo, organizzativo e legale, dotato di adeguata polizza assicurativa a copertura dei rischi professionali come previsto dall'</w:t>
      </w:r>
      <w:hyperlink r:id="rId10" w:anchor="024" w:history="1">
        <w:r w:rsidR="00C20AD5" w:rsidRPr="00BA1E7D">
          <w:rPr>
            <w:rFonts w:ascii="Arial" w:eastAsia="Times New Roman" w:hAnsi="Arial" w:cs="Arial"/>
            <w:sz w:val="20"/>
            <w:szCs w:val="20"/>
          </w:rPr>
          <w:t>articolo 24, comma 4</w:t>
        </w:r>
      </w:hyperlink>
      <w:r w:rsidR="00C20AD5" w:rsidRPr="00BA1E7D">
        <w:rPr>
          <w:rFonts w:ascii="Arial" w:eastAsia="Times New Roman" w:hAnsi="Arial" w:cs="Arial"/>
          <w:sz w:val="20"/>
          <w:szCs w:val="20"/>
        </w:rPr>
        <w:t xml:space="preserve"> del codice;</w:t>
      </w:r>
    </w:p>
    <w:p w:rsidR="004919E9" w:rsidRPr="00BA1E7D" w:rsidRDefault="00B12096" w:rsidP="00745884">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 xml:space="preserve">di incaricare a tal fine il Responsabile del Procedimento a svolgere </w:t>
      </w:r>
      <w:r w:rsidR="00AB728D" w:rsidRPr="00BA1E7D">
        <w:rPr>
          <w:rFonts w:ascii="Arial" w:eastAsia="Times New Roman" w:hAnsi="Arial" w:cs="Arial"/>
          <w:sz w:val="20"/>
          <w:szCs w:val="20"/>
        </w:rPr>
        <w:t xml:space="preserve">gli atti </w:t>
      </w:r>
      <w:r w:rsidRPr="00BA1E7D">
        <w:rPr>
          <w:rFonts w:ascii="Arial" w:eastAsia="Times New Roman" w:hAnsi="Arial" w:cs="Arial"/>
          <w:sz w:val="20"/>
          <w:szCs w:val="20"/>
        </w:rPr>
        <w:t>relativi</w:t>
      </w:r>
      <w:r w:rsidR="00DD0029" w:rsidRPr="00BA1E7D">
        <w:rPr>
          <w:rFonts w:ascii="Arial" w:eastAsia="Times New Roman" w:hAnsi="Arial" w:cs="Arial"/>
          <w:sz w:val="20"/>
          <w:szCs w:val="20"/>
        </w:rPr>
        <w:t xml:space="preserve"> </w:t>
      </w:r>
      <w:r w:rsidR="00AB728D" w:rsidRPr="00BA1E7D">
        <w:rPr>
          <w:rFonts w:ascii="Arial" w:eastAsia="Times New Roman" w:hAnsi="Arial" w:cs="Arial"/>
          <w:sz w:val="20"/>
          <w:szCs w:val="20"/>
        </w:rPr>
        <w:t>all’incarico</w:t>
      </w:r>
      <w:r w:rsidR="00DD0029" w:rsidRPr="00BA1E7D">
        <w:rPr>
          <w:rFonts w:ascii="Arial" w:eastAsia="Times New Roman" w:hAnsi="Arial" w:cs="Arial"/>
          <w:sz w:val="20"/>
          <w:szCs w:val="20"/>
        </w:rPr>
        <w:t xml:space="preserve"> </w:t>
      </w:r>
      <w:r w:rsidR="00AB728D" w:rsidRPr="00BA1E7D">
        <w:rPr>
          <w:rFonts w:ascii="Arial" w:eastAsia="Times New Roman" w:hAnsi="Arial" w:cs="Arial"/>
          <w:sz w:val="20"/>
          <w:szCs w:val="20"/>
        </w:rPr>
        <w:t>di cui al punto 4</w:t>
      </w:r>
      <w:r w:rsidR="00DD0029" w:rsidRPr="00BA1E7D">
        <w:rPr>
          <w:rFonts w:ascii="Arial" w:eastAsia="Times New Roman" w:hAnsi="Arial" w:cs="Arial"/>
          <w:sz w:val="20"/>
          <w:szCs w:val="20"/>
        </w:rPr>
        <w:t xml:space="preserve"> </w:t>
      </w:r>
      <w:r w:rsidR="00AB728D" w:rsidRPr="00BA1E7D">
        <w:rPr>
          <w:rFonts w:ascii="Arial" w:eastAsia="Times New Roman" w:hAnsi="Arial" w:cs="Arial"/>
          <w:sz w:val="20"/>
          <w:szCs w:val="20"/>
        </w:rPr>
        <w:t>e susseguenti alla presente,</w:t>
      </w:r>
      <w:r w:rsidR="00DD0029" w:rsidRPr="00BA1E7D">
        <w:rPr>
          <w:rFonts w:ascii="Arial" w:eastAsia="Times New Roman" w:hAnsi="Arial" w:cs="Arial"/>
          <w:sz w:val="20"/>
          <w:szCs w:val="20"/>
        </w:rPr>
        <w:t xml:space="preserve"> </w:t>
      </w:r>
      <w:r w:rsidR="00AB728D" w:rsidRPr="00BA1E7D">
        <w:rPr>
          <w:rFonts w:ascii="Arial" w:eastAsia="Times New Roman" w:hAnsi="Arial" w:cs="Arial"/>
          <w:sz w:val="20"/>
          <w:szCs w:val="20"/>
        </w:rPr>
        <w:t>sottoponendo all’Amministratore Unico i risultati della relativa istruttoria sotto forma di proposta di Determinazione da approvare a cura di quest’ultimo</w:t>
      </w:r>
      <w:r w:rsidRPr="00BA1E7D">
        <w:rPr>
          <w:rFonts w:ascii="Arial" w:eastAsia="Times New Roman" w:hAnsi="Arial" w:cs="Arial"/>
          <w:sz w:val="20"/>
          <w:szCs w:val="20"/>
        </w:rPr>
        <w:t>;</w:t>
      </w:r>
    </w:p>
    <w:p w:rsidR="004919E9" w:rsidRPr="00BA1E7D" w:rsidRDefault="004919E9" w:rsidP="00745884">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lastRenderedPageBreak/>
        <w:t>di stabilire che:</w:t>
      </w:r>
    </w:p>
    <w:p w:rsidR="004919E9" w:rsidRPr="00BA1E7D" w:rsidRDefault="004919E9" w:rsidP="0018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BA1E7D">
        <w:rPr>
          <w:rFonts w:ascii="Arial" w:eastAsia="Times New Roman" w:hAnsi="Arial" w:cs="Arial"/>
          <w:sz w:val="20"/>
          <w:szCs w:val="20"/>
        </w:rPr>
        <w:tab/>
        <w:t>- la procedura di gara ai fini dell’affidamento</w:t>
      </w:r>
      <w:r w:rsidR="006C0CAD" w:rsidRPr="00BA1E7D">
        <w:rPr>
          <w:rFonts w:ascii="Arial" w:eastAsia="Times New Roman" w:hAnsi="Arial" w:cs="Arial"/>
          <w:sz w:val="20"/>
          <w:szCs w:val="20"/>
        </w:rPr>
        <w:t xml:space="preserve"> del servizio</w:t>
      </w:r>
      <w:r w:rsidRPr="00BA1E7D">
        <w:rPr>
          <w:rFonts w:ascii="Arial" w:eastAsia="Times New Roman" w:hAnsi="Arial" w:cs="Arial"/>
          <w:sz w:val="20"/>
          <w:szCs w:val="20"/>
        </w:rPr>
        <w:t xml:space="preserve"> di cui al punto 2 sarà svolta </w:t>
      </w:r>
      <w:r w:rsidR="00B12096" w:rsidRPr="00BA1E7D">
        <w:rPr>
          <w:rFonts w:ascii="Arial" w:eastAsia="Times New Roman" w:hAnsi="Arial" w:cs="Arial"/>
          <w:sz w:val="20"/>
          <w:szCs w:val="20"/>
        </w:rPr>
        <w:t>ai sensi art. 36 comma 2 lett. a</w:t>
      </w:r>
      <w:r w:rsidR="00DD0029" w:rsidRPr="00BA1E7D">
        <w:rPr>
          <w:rFonts w:ascii="Arial" w:eastAsia="Times New Roman" w:hAnsi="Arial" w:cs="Arial"/>
          <w:sz w:val="20"/>
          <w:szCs w:val="20"/>
        </w:rPr>
        <w:t>)</w:t>
      </w:r>
      <w:r w:rsidRPr="00BA1E7D">
        <w:rPr>
          <w:rFonts w:ascii="Arial" w:eastAsia="Times New Roman" w:hAnsi="Arial" w:cs="Arial"/>
          <w:sz w:val="20"/>
          <w:szCs w:val="20"/>
        </w:rPr>
        <w:t xml:space="preserve"> del D.Lgs. n. 50/2016 mediante </w:t>
      </w:r>
      <w:r w:rsidR="00B12096" w:rsidRPr="00BA1E7D">
        <w:rPr>
          <w:rFonts w:ascii="Arial" w:eastAsia="Times New Roman" w:hAnsi="Arial" w:cs="Arial"/>
          <w:sz w:val="20"/>
          <w:szCs w:val="20"/>
        </w:rPr>
        <w:t xml:space="preserve">affidamento diretto adeguatamente motivato, </w:t>
      </w:r>
      <w:r w:rsidRPr="00BA1E7D">
        <w:rPr>
          <w:rFonts w:ascii="Arial" w:eastAsia="Times New Roman" w:hAnsi="Arial" w:cs="Arial"/>
          <w:sz w:val="20"/>
          <w:szCs w:val="20"/>
        </w:rPr>
        <w:t xml:space="preserve">trattandosi di </w:t>
      </w:r>
      <w:r w:rsidR="00B12096" w:rsidRPr="00BA1E7D">
        <w:rPr>
          <w:rFonts w:ascii="Arial" w:eastAsia="Times New Roman" w:hAnsi="Arial" w:cs="Arial"/>
          <w:sz w:val="20"/>
          <w:szCs w:val="20"/>
        </w:rPr>
        <w:t xml:space="preserve">servizio </w:t>
      </w:r>
      <w:r w:rsidRPr="00BA1E7D">
        <w:rPr>
          <w:rFonts w:ascii="Arial" w:eastAsia="Times New Roman" w:hAnsi="Arial" w:cs="Arial"/>
          <w:sz w:val="20"/>
          <w:szCs w:val="20"/>
        </w:rPr>
        <w:t>di importo</w:t>
      </w:r>
      <w:r w:rsidR="00DD0029" w:rsidRPr="00BA1E7D">
        <w:rPr>
          <w:rFonts w:ascii="Arial" w:eastAsia="Times New Roman" w:hAnsi="Arial" w:cs="Arial"/>
          <w:sz w:val="20"/>
          <w:szCs w:val="20"/>
        </w:rPr>
        <w:t xml:space="preserve"> </w:t>
      </w:r>
      <w:r w:rsidR="00B12096" w:rsidRPr="00BA1E7D">
        <w:rPr>
          <w:rFonts w:ascii="Arial" w:eastAsia="Times New Roman" w:hAnsi="Arial" w:cs="Arial"/>
          <w:sz w:val="20"/>
          <w:szCs w:val="20"/>
        </w:rPr>
        <w:t xml:space="preserve">inferiore </w:t>
      </w:r>
      <w:r w:rsidRPr="00BA1E7D">
        <w:rPr>
          <w:rFonts w:ascii="Arial" w:eastAsia="Times New Roman" w:hAnsi="Arial" w:cs="Arial"/>
          <w:sz w:val="20"/>
          <w:szCs w:val="20"/>
        </w:rPr>
        <w:t>a</w:t>
      </w:r>
      <w:r w:rsidR="00DD0029" w:rsidRPr="00BA1E7D">
        <w:rPr>
          <w:rFonts w:ascii="Arial" w:eastAsia="Times New Roman" w:hAnsi="Arial" w:cs="Arial"/>
          <w:sz w:val="20"/>
          <w:szCs w:val="20"/>
        </w:rPr>
        <w:t xml:space="preserve"> </w:t>
      </w:r>
      <w:r w:rsidR="00B12096" w:rsidRPr="00BA1E7D">
        <w:rPr>
          <w:rFonts w:ascii="Arial" w:eastAsia="Times New Roman" w:hAnsi="Arial" w:cs="Arial"/>
          <w:sz w:val="20"/>
          <w:szCs w:val="20"/>
        </w:rPr>
        <w:t>4</w:t>
      </w:r>
      <w:r w:rsidRPr="00BA1E7D">
        <w:rPr>
          <w:rFonts w:ascii="Arial" w:eastAsia="Times New Roman" w:hAnsi="Arial" w:cs="Arial"/>
          <w:sz w:val="20"/>
          <w:szCs w:val="20"/>
        </w:rPr>
        <w:t>0.000,00 Euro;</w:t>
      </w:r>
    </w:p>
    <w:p w:rsidR="00183D59" w:rsidRPr="00BA1E7D" w:rsidRDefault="004919E9" w:rsidP="003D6E0E">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 xml:space="preserve">di dare atto altresì che, nel rispetto di quanto previsto dall’art. 36 comma 2 lett. </w:t>
      </w:r>
      <w:r w:rsidR="00B12096" w:rsidRPr="00BA1E7D">
        <w:rPr>
          <w:rFonts w:ascii="Arial" w:eastAsia="Times New Roman" w:hAnsi="Arial" w:cs="Arial"/>
          <w:sz w:val="20"/>
          <w:szCs w:val="20"/>
        </w:rPr>
        <w:t>a</w:t>
      </w:r>
      <w:r w:rsidRPr="00BA1E7D">
        <w:rPr>
          <w:rFonts w:ascii="Arial" w:eastAsia="Times New Roman" w:hAnsi="Arial" w:cs="Arial"/>
          <w:sz w:val="20"/>
          <w:szCs w:val="20"/>
        </w:rPr>
        <w:t>) del D.Lgs. n. 50/2016 e in ossequio ai principi di non discriminazione e concorrenza è necessario svolgere una indagine di mercato volta ad identificare la platea dei potenziali affidatari de</w:t>
      </w:r>
      <w:r w:rsidR="00B12096" w:rsidRPr="00BA1E7D">
        <w:rPr>
          <w:rFonts w:ascii="Arial" w:eastAsia="Times New Roman" w:hAnsi="Arial" w:cs="Arial"/>
          <w:sz w:val="20"/>
          <w:szCs w:val="20"/>
        </w:rPr>
        <w:t>l servizio</w:t>
      </w:r>
      <w:r w:rsidRPr="00BA1E7D">
        <w:rPr>
          <w:rFonts w:ascii="Arial" w:eastAsia="Times New Roman" w:hAnsi="Arial" w:cs="Arial"/>
          <w:sz w:val="20"/>
          <w:szCs w:val="20"/>
        </w:rPr>
        <w:t>, tenendo conto dei principi generali di efficienza ed efficacia dei procedimenti amministrativi, e quindi mediante la pubblicazione sul sito web dell’</w:t>
      </w:r>
      <w:r w:rsidR="007D5221" w:rsidRPr="00BA1E7D">
        <w:rPr>
          <w:rFonts w:ascii="Arial" w:eastAsia="Times New Roman" w:hAnsi="Arial" w:cs="Arial"/>
          <w:sz w:val="20"/>
          <w:szCs w:val="20"/>
        </w:rPr>
        <w:t>Azienda</w:t>
      </w:r>
      <w:r w:rsidRPr="00BA1E7D">
        <w:rPr>
          <w:rFonts w:ascii="Arial" w:eastAsia="Times New Roman" w:hAnsi="Arial" w:cs="Arial"/>
          <w:sz w:val="20"/>
          <w:szCs w:val="20"/>
        </w:rPr>
        <w:t xml:space="preserve"> di avviso </w:t>
      </w:r>
      <w:r w:rsidR="00183D59" w:rsidRPr="00BA1E7D">
        <w:rPr>
          <w:rFonts w:ascii="Arial" w:eastAsia="Times New Roman" w:hAnsi="Arial" w:cs="Arial"/>
          <w:sz w:val="20"/>
          <w:szCs w:val="20"/>
        </w:rPr>
        <w:t xml:space="preserve">di </w:t>
      </w:r>
      <w:r w:rsidRPr="00BA1E7D">
        <w:rPr>
          <w:rFonts w:ascii="Arial" w:eastAsia="Times New Roman" w:hAnsi="Arial" w:cs="Arial"/>
          <w:sz w:val="20"/>
          <w:szCs w:val="20"/>
        </w:rPr>
        <w:t>manifestazioni d’interesse alla partecipazione alla procedura di gara</w:t>
      </w:r>
      <w:r w:rsidR="00183D59" w:rsidRPr="00BA1E7D">
        <w:rPr>
          <w:rFonts w:ascii="Arial" w:eastAsia="Times New Roman" w:hAnsi="Arial" w:cs="Arial"/>
          <w:sz w:val="20"/>
          <w:szCs w:val="20"/>
        </w:rPr>
        <w:t xml:space="preserve"> tramite indagine di mercato, in ottemperanza a quanto previsto ed indicato dagli artt. 36 comma 7, del D.lgs. n° 50 del 18/04/2016 e Linee Guida n 4 approvate dal Consiglio dell’Autorità con delibera 1097 del 26-10-2016;</w:t>
      </w:r>
    </w:p>
    <w:p w:rsidR="00183D59" w:rsidRPr="00BA1E7D" w:rsidRDefault="00183D59" w:rsidP="00183D5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di stabilire che l’indagine di mercato è preordinata a conoscere l’assetto del mercato, i potenziali concorrenti, gli operatori interessati e le relative caratteristiche soggettive, al fine di verificarne la rispondenza alle reali esigenze della Stazione Appaltante. L’</w:t>
      </w:r>
      <w:r w:rsidR="007D5221" w:rsidRPr="00BA1E7D">
        <w:rPr>
          <w:rFonts w:ascii="Arial" w:eastAsia="Times New Roman" w:hAnsi="Arial" w:cs="Arial"/>
          <w:sz w:val="20"/>
          <w:szCs w:val="20"/>
        </w:rPr>
        <w:t xml:space="preserve">Azienda </w:t>
      </w:r>
      <w:r w:rsidRPr="00BA1E7D">
        <w:rPr>
          <w:rFonts w:ascii="Arial" w:eastAsia="Times New Roman" w:hAnsi="Arial" w:cs="Arial"/>
          <w:sz w:val="20"/>
          <w:szCs w:val="20"/>
        </w:rPr>
        <w:t>ASM Rovigo S.p.A. si riserva la facoltà di individuare tra i soggetti che presenteranno richiesta, o attingendo al mercato in caso di numero insufficiente di richieste, gli operatori economici da invitare alla procedura di gara;</w:t>
      </w:r>
    </w:p>
    <w:p w:rsidR="00183D59" w:rsidRPr="00BA1E7D" w:rsidRDefault="00183D59" w:rsidP="00183D5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di stabilire che, a partire dalla data di pubblicazione  sul sito istituzionale dell’</w:t>
      </w:r>
      <w:r w:rsidR="007D5221" w:rsidRPr="00BA1E7D">
        <w:rPr>
          <w:rFonts w:ascii="Arial" w:eastAsia="Times New Roman" w:hAnsi="Arial" w:cs="Arial"/>
          <w:sz w:val="20"/>
          <w:szCs w:val="20"/>
        </w:rPr>
        <w:t>Azienda</w:t>
      </w:r>
      <w:r w:rsidRPr="00BA1E7D">
        <w:rPr>
          <w:rFonts w:ascii="Arial" w:eastAsia="Times New Roman" w:hAnsi="Arial" w:cs="Arial"/>
          <w:sz w:val="20"/>
          <w:szCs w:val="20"/>
        </w:rPr>
        <w:t xml:space="preserve"> dell’avviso, e per i successivi 15 giorni naturali e consecutivi, gli operatori economici aventi i requisiti di ammissibilità previsti dalla Legge e dalla presente Determinazione, qualora interessati, possono presentare domanda scritta di partecipazione per l’affidamento del servizio di cui trattasi inviando una richiesta a mezzo pec all’indirizzo </w:t>
      </w:r>
      <w:hyperlink r:id="rId11" w:history="1">
        <w:r w:rsidRPr="00BA1E7D">
          <w:rPr>
            <w:rFonts w:ascii="Arial" w:eastAsia="Times New Roman" w:hAnsi="Arial" w:cs="Arial"/>
            <w:color w:val="1F497D" w:themeColor="text2"/>
            <w:sz w:val="20"/>
            <w:szCs w:val="20"/>
          </w:rPr>
          <w:t>asmrovigo.pec@legalmail.it</w:t>
        </w:r>
      </w:hyperlink>
      <w:r w:rsidRPr="00BA1E7D">
        <w:rPr>
          <w:rFonts w:ascii="Arial" w:eastAsia="Times New Roman" w:hAnsi="Arial" w:cs="Arial"/>
          <w:sz w:val="20"/>
          <w:szCs w:val="20"/>
        </w:rPr>
        <w:t>;</w:t>
      </w:r>
    </w:p>
    <w:p w:rsidR="003E7F09" w:rsidRPr="00BA1E7D" w:rsidRDefault="00183D59" w:rsidP="003E7F0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di decretare che la stazione appaltante si riserva la facoltà – nell’ambito dei principi generali indicati al punto 2.2 e 3.3 delle Linee Guida dell’ANAC n. 4 “Procedure per l’affidamento dei contratti pubblici di importo inferiore alle soglie di rilevanza comunitaria, indagini di mercato e formazione e gestione degli elenchi di operatori economici” approvate dal Consiglio dell’Autorità con delibera n 1097 del 26-10-2016, di individuare tra i soggetti che presenteranno richiesta, gli operatori economici da invitare alla procedura di cui sopra;</w:t>
      </w:r>
    </w:p>
    <w:p w:rsidR="003E7F09" w:rsidRPr="00BA1E7D" w:rsidRDefault="00183D59" w:rsidP="003E7F0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di fissare, per l’avviso di manifestazione di interesse e per la gara, i seguenti principi:</w:t>
      </w:r>
    </w:p>
    <w:p w:rsidR="00183D59" w:rsidRPr="00BA1E7D" w:rsidRDefault="00183D59" w:rsidP="00BA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Lines="60" w:after="144"/>
        <w:ind w:left="426"/>
        <w:contextualSpacing/>
        <w:jc w:val="both"/>
        <w:rPr>
          <w:rFonts w:ascii="Arial" w:eastAsia="Times New Roman" w:hAnsi="Arial" w:cs="Arial"/>
          <w:sz w:val="20"/>
          <w:szCs w:val="20"/>
        </w:rPr>
      </w:pPr>
      <w:r w:rsidRPr="00BA1E7D">
        <w:rPr>
          <w:rFonts w:ascii="Arial" w:eastAsia="Times New Roman" w:hAnsi="Arial" w:cs="Arial"/>
          <w:sz w:val="20"/>
          <w:szCs w:val="20"/>
        </w:rPr>
        <w:t>-</w:t>
      </w:r>
      <w:r w:rsidR="00C747A3" w:rsidRPr="00BA1E7D">
        <w:rPr>
          <w:rFonts w:ascii="Arial" w:eastAsia="Times New Roman" w:hAnsi="Arial" w:cs="Arial"/>
          <w:sz w:val="20"/>
          <w:szCs w:val="20"/>
        </w:rPr>
        <w:t xml:space="preserve"> q</w:t>
      </w:r>
      <w:r w:rsidRPr="00BA1E7D">
        <w:rPr>
          <w:rFonts w:ascii="Arial" w:eastAsia="Times New Roman" w:hAnsi="Arial" w:cs="Arial"/>
          <w:sz w:val="20"/>
          <w:szCs w:val="20"/>
        </w:rPr>
        <w:t>uest</w:t>
      </w:r>
      <w:r w:rsidR="007D5221" w:rsidRPr="00BA1E7D">
        <w:rPr>
          <w:rFonts w:ascii="Arial" w:eastAsia="Times New Roman" w:hAnsi="Arial" w:cs="Arial"/>
          <w:sz w:val="20"/>
          <w:szCs w:val="20"/>
        </w:rPr>
        <w:t>a Azienda</w:t>
      </w:r>
      <w:r w:rsidRPr="00BA1E7D">
        <w:rPr>
          <w:rFonts w:ascii="Arial" w:eastAsia="Times New Roman" w:hAnsi="Arial" w:cs="Arial"/>
          <w:sz w:val="20"/>
          <w:szCs w:val="20"/>
        </w:rPr>
        <w:t xml:space="preserve"> non è in alcun modo vincolat</w:t>
      </w:r>
      <w:r w:rsidR="007D5221" w:rsidRPr="00BA1E7D">
        <w:rPr>
          <w:rFonts w:ascii="Arial" w:eastAsia="Times New Roman" w:hAnsi="Arial" w:cs="Arial"/>
          <w:sz w:val="20"/>
          <w:szCs w:val="20"/>
        </w:rPr>
        <w:t>a</w:t>
      </w:r>
      <w:r w:rsidRPr="00BA1E7D">
        <w:rPr>
          <w:rFonts w:ascii="Arial" w:eastAsia="Times New Roman" w:hAnsi="Arial" w:cs="Arial"/>
          <w:sz w:val="20"/>
          <w:szCs w:val="20"/>
        </w:rPr>
        <w:t xml:space="preserve"> a procedere all’affidamento</w:t>
      </w:r>
      <w:r w:rsidR="005D6455" w:rsidRPr="00BA1E7D">
        <w:rPr>
          <w:rFonts w:ascii="Arial" w:eastAsia="Times New Roman" w:hAnsi="Arial" w:cs="Arial"/>
          <w:sz w:val="20"/>
          <w:szCs w:val="20"/>
        </w:rPr>
        <w:t>;</w:t>
      </w:r>
      <w:r w:rsidRPr="00BA1E7D">
        <w:rPr>
          <w:rFonts w:ascii="Arial" w:eastAsia="Times New Roman" w:hAnsi="Arial" w:cs="Arial"/>
          <w:sz w:val="20"/>
          <w:szCs w:val="20"/>
        </w:rPr>
        <w:t xml:space="preserve"> </w:t>
      </w:r>
    </w:p>
    <w:p w:rsidR="00183D59" w:rsidRPr="00BA1E7D"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BA1E7D">
        <w:rPr>
          <w:rFonts w:ascii="Arial" w:eastAsia="Times New Roman" w:hAnsi="Arial" w:cs="Arial"/>
          <w:sz w:val="20"/>
          <w:szCs w:val="20"/>
        </w:rPr>
        <w:t>-</w:t>
      </w:r>
      <w:r w:rsidR="00C747A3" w:rsidRPr="00BA1E7D">
        <w:rPr>
          <w:rFonts w:ascii="Arial" w:eastAsia="Times New Roman" w:hAnsi="Arial" w:cs="Arial"/>
          <w:sz w:val="20"/>
          <w:szCs w:val="20"/>
        </w:rPr>
        <w:t xml:space="preserve"> c</w:t>
      </w:r>
      <w:r w:rsidRPr="00BA1E7D">
        <w:rPr>
          <w:rFonts w:ascii="Arial" w:eastAsia="Times New Roman" w:hAnsi="Arial" w:cs="Arial"/>
          <w:sz w:val="20"/>
          <w:szCs w:val="20"/>
        </w:rPr>
        <w:t>on l’avviso non è posta in essere alcuna procedura concorsuale e paraconcorsuale, di gara di appalto o di trattativa privata, n</w:t>
      </w:r>
      <w:r w:rsidR="00C747A3" w:rsidRPr="00BA1E7D">
        <w:rPr>
          <w:rFonts w:ascii="Arial" w:eastAsia="Times New Roman" w:hAnsi="Arial" w:cs="Arial"/>
          <w:sz w:val="20"/>
          <w:szCs w:val="20"/>
        </w:rPr>
        <w:t>é</w:t>
      </w:r>
      <w:r w:rsidRPr="00BA1E7D">
        <w:rPr>
          <w:rFonts w:ascii="Arial" w:eastAsia="Times New Roman" w:hAnsi="Arial" w:cs="Arial"/>
          <w:sz w:val="20"/>
          <w:szCs w:val="20"/>
        </w:rPr>
        <w:t xml:space="preserve"> sono previste graduatorie di merito, neanche con riferimento all’ordine di ricezione delle istanze, </w:t>
      </w:r>
      <w:r w:rsidR="00C747A3" w:rsidRPr="00BA1E7D">
        <w:rPr>
          <w:rFonts w:ascii="Arial" w:eastAsia="Times New Roman" w:hAnsi="Arial" w:cs="Arial"/>
          <w:sz w:val="20"/>
          <w:szCs w:val="20"/>
        </w:rPr>
        <w:t xml:space="preserve">né </w:t>
      </w:r>
      <w:r w:rsidRPr="00BA1E7D">
        <w:rPr>
          <w:rFonts w:ascii="Arial" w:eastAsia="Times New Roman" w:hAnsi="Arial" w:cs="Arial"/>
          <w:sz w:val="20"/>
          <w:szCs w:val="20"/>
        </w:rPr>
        <w:t xml:space="preserve">è prevista attribuzione di punteggio, in ordine a servizi già svolti per la stessa categoria ed importo, essendo lo svolgimento di servizi analoghi per </w:t>
      </w:r>
      <w:r w:rsidR="006C0CAD" w:rsidRPr="00BA1E7D">
        <w:rPr>
          <w:rFonts w:ascii="Arial" w:eastAsia="Times New Roman" w:hAnsi="Arial" w:cs="Arial"/>
          <w:sz w:val="20"/>
          <w:szCs w:val="20"/>
        </w:rPr>
        <w:t>servizi</w:t>
      </w:r>
      <w:r w:rsidRPr="00BA1E7D">
        <w:rPr>
          <w:rFonts w:ascii="Arial" w:eastAsia="Times New Roman" w:hAnsi="Arial" w:cs="Arial"/>
          <w:sz w:val="20"/>
          <w:szCs w:val="20"/>
        </w:rPr>
        <w:t xml:space="preserve"> di pari importo elemento sufficiente per l’assunzione del servizio</w:t>
      </w:r>
      <w:r w:rsidR="005D6455" w:rsidRPr="00BA1E7D">
        <w:rPr>
          <w:rFonts w:ascii="Arial" w:eastAsia="Times New Roman" w:hAnsi="Arial" w:cs="Arial"/>
          <w:sz w:val="20"/>
          <w:szCs w:val="20"/>
        </w:rPr>
        <w:t>;</w:t>
      </w:r>
    </w:p>
    <w:p w:rsidR="00183D59" w:rsidRPr="00BA1E7D"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BA1E7D">
        <w:rPr>
          <w:rFonts w:ascii="Arial" w:eastAsia="Times New Roman" w:hAnsi="Arial" w:cs="Arial"/>
          <w:sz w:val="20"/>
          <w:szCs w:val="20"/>
        </w:rPr>
        <w:t>-</w:t>
      </w:r>
      <w:r w:rsidR="00C747A3" w:rsidRPr="00BA1E7D">
        <w:rPr>
          <w:rFonts w:ascii="Arial" w:eastAsia="Times New Roman" w:hAnsi="Arial" w:cs="Arial"/>
          <w:sz w:val="20"/>
          <w:szCs w:val="20"/>
        </w:rPr>
        <w:t xml:space="preserve"> l</w:t>
      </w:r>
      <w:r w:rsidRPr="00BA1E7D">
        <w:rPr>
          <w:rFonts w:ascii="Arial" w:eastAsia="Times New Roman" w:hAnsi="Arial" w:cs="Arial"/>
          <w:sz w:val="20"/>
          <w:szCs w:val="20"/>
        </w:rPr>
        <w:t>’acquisizione dell’istanza ha il solo scopo di rendere pubblica la disponibilità all’assunzione dell’incarico, le condizioni richieste e la conoscibilità dei soggetti</w:t>
      </w:r>
      <w:r w:rsidR="005D6455" w:rsidRPr="00BA1E7D">
        <w:rPr>
          <w:rFonts w:ascii="Arial" w:eastAsia="Times New Roman" w:hAnsi="Arial" w:cs="Arial"/>
          <w:sz w:val="20"/>
          <w:szCs w:val="20"/>
        </w:rPr>
        <w:t>;</w:t>
      </w:r>
      <w:r w:rsidRPr="00BA1E7D">
        <w:rPr>
          <w:rFonts w:ascii="Arial" w:eastAsia="Times New Roman" w:hAnsi="Arial" w:cs="Arial"/>
          <w:sz w:val="20"/>
          <w:szCs w:val="20"/>
        </w:rPr>
        <w:t xml:space="preserve"> </w:t>
      </w:r>
    </w:p>
    <w:p w:rsidR="00183D59" w:rsidRPr="00BA1E7D"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BA1E7D">
        <w:rPr>
          <w:rFonts w:ascii="Arial" w:eastAsia="Times New Roman" w:hAnsi="Arial" w:cs="Arial"/>
          <w:sz w:val="20"/>
          <w:szCs w:val="20"/>
        </w:rPr>
        <w:t>-</w:t>
      </w:r>
      <w:r w:rsidR="005D6455" w:rsidRPr="00BA1E7D">
        <w:rPr>
          <w:rFonts w:ascii="Arial" w:eastAsia="Times New Roman" w:hAnsi="Arial" w:cs="Arial"/>
          <w:sz w:val="20"/>
          <w:szCs w:val="20"/>
        </w:rPr>
        <w:t xml:space="preserve"> i</w:t>
      </w:r>
      <w:r w:rsidRPr="00BA1E7D">
        <w:rPr>
          <w:rFonts w:ascii="Arial" w:eastAsia="Times New Roman" w:hAnsi="Arial" w:cs="Arial"/>
          <w:sz w:val="20"/>
          <w:szCs w:val="20"/>
        </w:rPr>
        <w:t>l servizio dovrà essere effettuato in ossequio alle disposizioni previste dalle norme vigenti in materia, con particolare riferimento al D.Lgs. n. 50/2016 e s.m.i. ed al regolamento approvato con DPR 207/2010 e s.m.i., per le parti ancora in vigore e del D.Lgs. n. 267/2000</w:t>
      </w:r>
      <w:r w:rsidR="005D6455" w:rsidRPr="00BA1E7D">
        <w:rPr>
          <w:rFonts w:ascii="Arial" w:eastAsia="Times New Roman" w:hAnsi="Arial" w:cs="Arial"/>
          <w:sz w:val="20"/>
          <w:szCs w:val="20"/>
        </w:rPr>
        <w:t>;</w:t>
      </w:r>
      <w:r w:rsidRPr="00BA1E7D">
        <w:rPr>
          <w:rFonts w:ascii="Arial" w:eastAsia="Times New Roman" w:hAnsi="Arial" w:cs="Arial"/>
          <w:sz w:val="20"/>
          <w:szCs w:val="20"/>
        </w:rPr>
        <w:t xml:space="preserve"> </w:t>
      </w:r>
    </w:p>
    <w:p w:rsidR="00183D59" w:rsidRPr="00BA1E7D"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BA1E7D">
        <w:rPr>
          <w:rFonts w:ascii="Arial" w:eastAsia="Times New Roman" w:hAnsi="Arial" w:cs="Arial"/>
          <w:sz w:val="20"/>
          <w:szCs w:val="20"/>
        </w:rPr>
        <w:t>-</w:t>
      </w:r>
      <w:r w:rsidR="005D6455" w:rsidRPr="00BA1E7D">
        <w:rPr>
          <w:rFonts w:ascii="Arial" w:eastAsia="Times New Roman" w:hAnsi="Arial" w:cs="Arial"/>
          <w:sz w:val="20"/>
          <w:szCs w:val="20"/>
        </w:rPr>
        <w:t xml:space="preserve"> n</w:t>
      </w:r>
      <w:r w:rsidRPr="00BA1E7D">
        <w:rPr>
          <w:rFonts w:ascii="Arial" w:eastAsia="Times New Roman" w:hAnsi="Arial" w:cs="Arial"/>
          <w:sz w:val="20"/>
          <w:szCs w:val="20"/>
        </w:rPr>
        <w:t>on sarà riconosciuta alcuna maggiorazione per affidamento parziale del servizio</w:t>
      </w:r>
      <w:r w:rsidR="005D6455" w:rsidRPr="00BA1E7D">
        <w:rPr>
          <w:rFonts w:ascii="Arial" w:eastAsia="Times New Roman" w:hAnsi="Arial" w:cs="Arial"/>
          <w:sz w:val="20"/>
          <w:szCs w:val="20"/>
        </w:rPr>
        <w:t>;</w:t>
      </w:r>
      <w:r w:rsidRPr="00BA1E7D">
        <w:rPr>
          <w:rFonts w:ascii="Arial" w:eastAsia="Times New Roman" w:hAnsi="Arial" w:cs="Arial"/>
          <w:sz w:val="20"/>
          <w:szCs w:val="20"/>
        </w:rPr>
        <w:t xml:space="preserve"> </w:t>
      </w:r>
    </w:p>
    <w:p w:rsidR="00183D59" w:rsidRPr="00BA1E7D"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BA1E7D">
        <w:rPr>
          <w:rFonts w:ascii="Arial" w:eastAsia="Times New Roman" w:hAnsi="Arial" w:cs="Arial"/>
          <w:sz w:val="20"/>
          <w:szCs w:val="20"/>
        </w:rPr>
        <w:t>-</w:t>
      </w:r>
      <w:r w:rsidR="005D6455" w:rsidRPr="00BA1E7D">
        <w:rPr>
          <w:rFonts w:ascii="Arial" w:eastAsia="Times New Roman" w:hAnsi="Arial" w:cs="Arial"/>
          <w:sz w:val="20"/>
          <w:szCs w:val="20"/>
        </w:rPr>
        <w:t xml:space="preserve"> i</w:t>
      </w:r>
      <w:r w:rsidRPr="00BA1E7D">
        <w:rPr>
          <w:rFonts w:ascii="Arial" w:eastAsia="Times New Roman" w:hAnsi="Arial" w:cs="Arial"/>
          <w:sz w:val="20"/>
          <w:szCs w:val="20"/>
        </w:rPr>
        <w:t>l servizio sarà affidato nel rispetto dei principi di non discriminazione, parità di trattamento, proporzionalità e trasparenza, avverrà mediante affidamento diretto da parte dell’Amministratore Unico, a proprio insindacabile giudizio, sulla base di una valutazione comparativa delle domande pervenute, della rilevanza dei requisiti presentati, delle prestazioni similari, dei servizi svolti e della disponibilità ad effettuare le prestazioni nei tempi richiesti, compresa la disponibilità a svolgere il servizio in base alle effettive necessità dell’</w:t>
      </w:r>
      <w:r w:rsidR="007D5221" w:rsidRPr="00BA1E7D">
        <w:rPr>
          <w:rFonts w:ascii="Arial" w:eastAsia="Times New Roman" w:hAnsi="Arial" w:cs="Arial"/>
          <w:sz w:val="20"/>
          <w:szCs w:val="20"/>
        </w:rPr>
        <w:t>Azienda</w:t>
      </w:r>
      <w:r w:rsidRPr="00BA1E7D">
        <w:rPr>
          <w:rFonts w:ascii="Arial" w:eastAsia="Times New Roman" w:hAnsi="Arial" w:cs="Arial"/>
          <w:sz w:val="20"/>
          <w:szCs w:val="20"/>
        </w:rPr>
        <w:t xml:space="preserve"> Committente in corso di svolgimento del servizio determinate dall’andamento stagionale</w:t>
      </w:r>
      <w:r w:rsidR="005D6455" w:rsidRPr="00BA1E7D">
        <w:rPr>
          <w:rFonts w:ascii="Arial" w:eastAsia="Times New Roman" w:hAnsi="Arial" w:cs="Arial"/>
          <w:sz w:val="20"/>
          <w:szCs w:val="20"/>
        </w:rPr>
        <w:t>;</w:t>
      </w:r>
      <w:r w:rsidRPr="00BA1E7D">
        <w:rPr>
          <w:rFonts w:ascii="Arial" w:eastAsia="Times New Roman" w:hAnsi="Arial" w:cs="Arial"/>
          <w:sz w:val="20"/>
          <w:szCs w:val="20"/>
        </w:rPr>
        <w:t xml:space="preserve"> </w:t>
      </w:r>
    </w:p>
    <w:p w:rsidR="00183D59" w:rsidRPr="00BA1E7D"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BA1E7D">
        <w:rPr>
          <w:rFonts w:ascii="Arial" w:eastAsia="Times New Roman" w:hAnsi="Arial" w:cs="Arial"/>
          <w:sz w:val="20"/>
          <w:szCs w:val="20"/>
        </w:rPr>
        <w:t>-</w:t>
      </w:r>
      <w:r w:rsidR="005D6455" w:rsidRPr="00BA1E7D">
        <w:rPr>
          <w:rFonts w:ascii="Arial" w:eastAsia="Times New Roman" w:hAnsi="Arial" w:cs="Arial"/>
          <w:sz w:val="20"/>
          <w:szCs w:val="20"/>
        </w:rPr>
        <w:t xml:space="preserve"> s</w:t>
      </w:r>
      <w:r w:rsidRPr="00BA1E7D">
        <w:rPr>
          <w:rFonts w:ascii="Arial" w:eastAsia="Times New Roman" w:hAnsi="Arial" w:cs="Arial"/>
          <w:sz w:val="20"/>
          <w:szCs w:val="20"/>
        </w:rPr>
        <w:t xml:space="preserve">uccessivamente all’individuazione dell’operatore economico, tra le parti, nel rispetto di prezzi correnti di mercato, si procederà alla negoziazione per la definizione dell’importo del contratto. Tale negoziazione ai fini dell’importo dell’affidamento, potrà essere fatta con 2 soggetti - come previsto dal punto 3.3.3 delle linee guida ANAC n. 4 - che hanno preso parte alla manifestazione di interesse, al fine di avere un parametro di raffronto in ordine alla congruità del prezzo offerto in sede di negoziazione, in un’ottica di garanzia della qualità, nel giusto contemperamento dell’economicità, della prestazione resa; </w:t>
      </w:r>
    </w:p>
    <w:p w:rsidR="00183D59" w:rsidRPr="00BA1E7D"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BA1E7D">
        <w:rPr>
          <w:rFonts w:ascii="Arial" w:eastAsia="Times New Roman" w:hAnsi="Arial" w:cs="Arial"/>
          <w:sz w:val="20"/>
          <w:szCs w:val="20"/>
        </w:rPr>
        <w:t>-</w:t>
      </w:r>
      <w:r w:rsidR="005D6455" w:rsidRPr="00BA1E7D">
        <w:rPr>
          <w:rFonts w:ascii="Arial" w:eastAsia="Times New Roman" w:hAnsi="Arial" w:cs="Arial"/>
          <w:sz w:val="20"/>
          <w:szCs w:val="20"/>
        </w:rPr>
        <w:t xml:space="preserve"> l</w:t>
      </w:r>
      <w:r w:rsidRPr="00BA1E7D">
        <w:rPr>
          <w:rFonts w:ascii="Arial" w:eastAsia="Times New Roman" w:hAnsi="Arial" w:cs="Arial"/>
          <w:sz w:val="20"/>
          <w:szCs w:val="20"/>
        </w:rPr>
        <w:t xml:space="preserve">’affidamento dell’incarico al servizio è subordinato altresì all’acquisizione della certificazione di regolarità contributiva e della polizza assicurativa a copertura dei rischi aziendali; </w:t>
      </w:r>
    </w:p>
    <w:p w:rsidR="00183D59" w:rsidRPr="00BA1E7D"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BA1E7D">
        <w:rPr>
          <w:rFonts w:ascii="Arial" w:eastAsia="Times New Roman" w:hAnsi="Arial" w:cs="Arial"/>
          <w:sz w:val="20"/>
          <w:szCs w:val="20"/>
        </w:rPr>
        <w:t>-</w:t>
      </w:r>
      <w:r w:rsidR="005D6455" w:rsidRPr="00BA1E7D">
        <w:rPr>
          <w:rFonts w:ascii="Arial" w:eastAsia="Times New Roman" w:hAnsi="Arial" w:cs="Arial"/>
          <w:sz w:val="20"/>
          <w:szCs w:val="20"/>
        </w:rPr>
        <w:t xml:space="preserve"> r</w:t>
      </w:r>
      <w:r w:rsidRPr="00BA1E7D">
        <w:rPr>
          <w:rFonts w:ascii="Arial" w:eastAsia="Times New Roman" w:hAnsi="Arial" w:cs="Arial"/>
          <w:sz w:val="20"/>
          <w:szCs w:val="20"/>
        </w:rPr>
        <w:t xml:space="preserve">esta la facoltà dell’Amministrazione di procedere all’affidamento del servizio anche in presenza di un’unica segnalazione di interesse, se ritenuta valida. </w:t>
      </w:r>
    </w:p>
    <w:p w:rsidR="00183D59" w:rsidRPr="00BA1E7D" w:rsidRDefault="003E7F09" w:rsidP="00BA1E7D">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contextualSpacing/>
        <w:jc w:val="both"/>
        <w:rPr>
          <w:rFonts w:ascii="Arial" w:eastAsia="Times New Roman" w:hAnsi="Arial" w:cs="Arial"/>
          <w:sz w:val="20"/>
          <w:szCs w:val="20"/>
        </w:rPr>
      </w:pPr>
      <w:r w:rsidRPr="00BA1E7D">
        <w:rPr>
          <w:rFonts w:ascii="Arial" w:eastAsia="Times New Roman" w:hAnsi="Arial" w:cs="Arial"/>
          <w:sz w:val="20"/>
          <w:szCs w:val="20"/>
        </w:rPr>
        <w:t xml:space="preserve">di richiedere ai soggetti che presentano la manifestazione di interesse, con apposita </w:t>
      </w:r>
      <w:r w:rsidR="00DB160F" w:rsidRPr="00BA1E7D">
        <w:rPr>
          <w:rFonts w:ascii="Arial" w:eastAsia="Times New Roman" w:hAnsi="Arial" w:cs="Arial"/>
          <w:b/>
          <w:sz w:val="20"/>
          <w:szCs w:val="20"/>
          <w:u w:val="single"/>
        </w:rPr>
        <w:t>dichiarazione</w:t>
      </w:r>
      <w:r w:rsidRPr="00BA1E7D">
        <w:rPr>
          <w:rFonts w:ascii="Arial" w:eastAsia="Times New Roman" w:hAnsi="Arial" w:cs="Arial"/>
          <w:sz w:val="20"/>
          <w:szCs w:val="20"/>
        </w:rPr>
        <w:t xml:space="preserve"> sottoscritta dal legale rappresentante, di essere in possesso dei seguenti requisiti minimi:</w:t>
      </w:r>
    </w:p>
    <w:p w:rsidR="00183D59" w:rsidRPr="00BA1E7D" w:rsidRDefault="00183D59" w:rsidP="00BA1E7D">
      <w:pPr>
        <w:pStyle w:val="Default"/>
        <w:numPr>
          <w:ilvl w:val="0"/>
          <w:numId w:val="19"/>
        </w:numPr>
        <w:adjustRightInd w:val="0"/>
        <w:spacing w:afterLines="60" w:after="144"/>
        <w:ind w:left="357" w:firstLine="69"/>
        <w:jc w:val="both"/>
        <w:rPr>
          <w:rFonts w:eastAsiaTheme="minorEastAsia"/>
          <w:color w:val="auto"/>
          <w:sz w:val="20"/>
          <w:szCs w:val="20"/>
        </w:rPr>
      </w:pPr>
      <w:r w:rsidRPr="00BA1E7D">
        <w:rPr>
          <w:rFonts w:eastAsiaTheme="minorEastAsia"/>
          <w:color w:val="auto"/>
          <w:sz w:val="20"/>
          <w:szCs w:val="20"/>
        </w:rPr>
        <w:lastRenderedPageBreak/>
        <w:t>Che non sussistono alla data di presentazione dell’istanza, a carico degli operatori economici interessati, le cause di esclusione dalla partecipazione alle procedure di affidamento previste dall’art. 80 del D. Lgs 50/2016 o da altre disposizioni di Legge vigenti;</w:t>
      </w:r>
    </w:p>
    <w:p w:rsidR="00183D59" w:rsidRPr="00BA1E7D" w:rsidRDefault="00183D59" w:rsidP="00BA1E7D">
      <w:pPr>
        <w:pStyle w:val="Default"/>
        <w:numPr>
          <w:ilvl w:val="0"/>
          <w:numId w:val="19"/>
        </w:numPr>
        <w:adjustRightInd w:val="0"/>
        <w:spacing w:afterLines="60" w:after="144"/>
        <w:ind w:left="357" w:firstLine="69"/>
        <w:jc w:val="both"/>
        <w:rPr>
          <w:rFonts w:eastAsiaTheme="minorEastAsia"/>
          <w:color w:val="auto"/>
          <w:sz w:val="20"/>
          <w:szCs w:val="20"/>
        </w:rPr>
      </w:pPr>
      <w:r w:rsidRPr="00BA1E7D">
        <w:rPr>
          <w:rFonts w:eastAsiaTheme="minorEastAsia"/>
          <w:color w:val="auto"/>
          <w:sz w:val="20"/>
          <w:szCs w:val="20"/>
        </w:rPr>
        <w:t xml:space="preserve">Di essere in possesso dei requisiti di idoneità professionale quale l’iscrizione al registro della Camera di commercio, industria, agricoltura e artigianato capace di attestare lo svolgimento delle attività nello specifico settore oggetto del servizio e allegando copia semplice della visura alla CCIA di iscrizione; </w:t>
      </w:r>
    </w:p>
    <w:p w:rsidR="00183D59" w:rsidRPr="00BA1E7D" w:rsidRDefault="00183D59" w:rsidP="00BA1E7D">
      <w:pPr>
        <w:pStyle w:val="Default"/>
        <w:numPr>
          <w:ilvl w:val="0"/>
          <w:numId w:val="19"/>
        </w:numPr>
        <w:adjustRightInd w:val="0"/>
        <w:spacing w:afterLines="60" w:after="144"/>
        <w:ind w:left="357" w:firstLine="69"/>
        <w:jc w:val="both"/>
        <w:rPr>
          <w:rFonts w:eastAsiaTheme="minorEastAsia"/>
          <w:color w:val="auto"/>
          <w:sz w:val="20"/>
          <w:szCs w:val="20"/>
        </w:rPr>
      </w:pPr>
      <w:r w:rsidRPr="00BA1E7D">
        <w:rPr>
          <w:rFonts w:eastAsiaTheme="minorEastAsia"/>
          <w:color w:val="auto"/>
          <w:sz w:val="20"/>
          <w:szCs w:val="20"/>
        </w:rPr>
        <w:t xml:space="preserve">Di essere in possesso, ex </w:t>
      </w:r>
      <w:hyperlink r:id="rId12" w:anchor="083" w:history="1">
        <w:r w:rsidRPr="00BA1E7D">
          <w:rPr>
            <w:rFonts w:eastAsiaTheme="minorEastAsia"/>
            <w:color w:val="auto"/>
            <w:sz w:val="20"/>
            <w:szCs w:val="20"/>
          </w:rPr>
          <w:t xml:space="preserve">articolo 83, comma </w:t>
        </w:r>
        <w:r w:rsidR="00DB160F" w:rsidRPr="00BA1E7D">
          <w:rPr>
            <w:rFonts w:eastAsiaTheme="minorEastAsia"/>
            <w:color w:val="auto"/>
            <w:sz w:val="20"/>
            <w:szCs w:val="20"/>
          </w:rPr>
          <w:t>4</w:t>
        </w:r>
      </w:hyperlink>
      <w:r w:rsidR="005D6455" w:rsidRPr="00BA1E7D">
        <w:rPr>
          <w:sz w:val="20"/>
          <w:szCs w:val="20"/>
        </w:rPr>
        <w:t xml:space="preserve"> </w:t>
      </w:r>
      <w:r w:rsidRPr="00BA1E7D">
        <w:rPr>
          <w:rFonts w:eastAsiaTheme="minorEastAsia"/>
          <w:color w:val="auto"/>
          <w:sz w:val="20"/>
          <w:szCs w:val="20"/>
        </w:rPr>
        <w:t xml:space="preserve">del D. Lgs. n. 50/2016, dei seguenti requisiti d’ordine speciale per la qualificazione: </w:t>
      </w:r>
    </w:p>
    <w:p w:rsidR="00D12DE2" w:rsidRPr="00BA1E7D" w:rsidRDefault="005D6455" w:rsidP="00BA1E7D">
      <w:pPr>
        <w:pStyle w:val="Default"/>
        <w:numPr>
          <w:ilvl w:val="0"/>
          <w:numId w:val="20"/>
        </w:numPr>
        <w:adjustRightInd w:val="0"/>
        <w:spacing w:afterLines="60" w:after="144"/>
        <w:ind w:left="709" w:firstLine="69"/>
        <w:jc w:val="both"/>
        <w:rPr>
          <w:rFonts w:eastAsiaTheme="minorEastAsia"/>
          <w:color w:val="auto"/>
          <w:sz w:val="20"/>
          <w:szCs w:val="20"/>
        </w:rPr>
      </w:pPr>
      <w:r w:rsidRPr="00BA1E7D">
        <w:rPr>
          <w:rFonts w:eastAsiaTheme="minorEastAsia"/>
          <w:color w:val="auto"/>
          <w:sz w:val="20"/>
          <w:szCs w:val="20"/>
        </w:rPr>
        <w:t>d</w:t>
      </w:r>
      <w:r w:rsidR="00183D59" w:rsidRPr="00BA1E7D">
        <w:rPr>
          <w:rFonts w:eastAsiaTheme="minorEastAsia"/>
          <w:color w:val="auto"/>
          <w:sz w:val="20"/>
          <w:szCs w:val="20"/>
        </w:rPr>
        <w:t>i adeguata capacità economica e finanziaria</w:t>
      </w:r>
      <w:r w:rsidR="00D12DE2" w:rsidRPr="00BA1E7D">
        <w:rPr>
          <w:rFonts w:eastAsiaTheme="minorEastAsia"/>
          <w:color w:val="auto"/>
          <w:sz w:val="20"/>
          <w:szCs w:val="20"/>
        </w:rPr>
        <w:t>;</w:t>
      </w:r>
    </w:p>
    <w:p w:rsidR="00D12DE2" w:rsidRPr="00BA1E7D" w:rsidRDefault="005D6455" w:rsidP="00BA1E7D">
      <w:pPr>
        <w:pStyle w:val="Default"/>
        <w:numPr>
          <w:ilvl w:val="0"/>
          <w:numId w:val="20"/>
        </w:numPr>
        <w:adjustRightInd w:val="0"/>
        <w:spacing w:afterLines="60" w:after="144"/>
        <w:ind w:left="709" w:firstLine="69"/>
        <w:jc w:val="both"/>
        <w:rPr>
          <w:rFonts w:eastAsiaTheme="minorEastAsia"/>
          <w:color w:val="auto"/>
          <w:sz w:val="20"/>
          <w:szCs w:val="20"/>
        </w:rPr>
      </w:pPr>
      <w:r w:rsidRPr="00BA1E7D">
        <w:rPr>
          <w:rFonts w:eastAsiaTheme="minorEastAsia"/>
          <w:color w:val="auto"/>
          <w:sz w:val="20"/>
          <w:szCs w:val="20"/>
        </w:rPr>
        <w:t>d</w:t>
      </w:r>
      <w:r w:rsidR="00D12DE2" w:rsidRPr="00BA1E7D">
        <w:rPr>
          <w:rFonts w:eastAsiaTheme="minorEastAsia"/>
          <w:color w:val="auto"/>
          <w:sz w:val="20"/>
          <w:szCs w:val="20"/>
        </w:rPr>
        <w:t xml:space="preserve">i avere – ai sensi dell’art. 83, comma 4, lett. </w:t>
      </w:r>
      <w:r w:rsidR="001E2153" w:rsidRPr="00BA1E7D">
        <w:rPr>
          <w:rFonts w:eastAsiaTheme="minorEastAsia"/>
          <w:color w:val="auto"/>
          <w:sz w:val="20"/>
          <w:szCs w:val="20"/>
        </w:rPr>
        <w:t>a</w:t>
      </w:r>
      <w:r w:rsidR="00D12DE2" w:rsidRPr="00BA1E7D">
        <w:rPr>
          <w:rFonts w:eastAsiaTheme="minorEastAsia"/>
          <w:color w:val="auto"/>
          <w:sz w:val="20"/>
          <w:szCs w:val="20"/>
        </w:rPr>
        <w:t xml:space="preserve">) del D. Lgs. n. 50/2016 un fatturato minimo per l’anno 2015 di almeno </w:t>
      </w:r>
      <w:r w:rsidRPr="00BA1E7D">
        <w:rPr>
          <w:rFonts w:eastAsiaTheme="minorEastAsia"/>
          <w:color w:val="auto"/>
          <w:sz w:val="20"/>
          <w:szCs w:val="20"/>
        </w:rPr>
        <w:t xml:space="preserve">€ </w:t>
      </w:r>
      <w:r w:rsidR="00D12DE2" w:rsidRPr="00BA1E7D">
        <w:rPr>
          <w:rFonts w:eastAsiaTheme="minorEastAsia"/>
          <w:color w:val="auto"/>
          <w:sz w:val="20"/>
          <w:szCs w:val="20"/>
        </w:rPr>
        <w:t>50.000,00 (al netto dell’IVA) realizzato con lavori svolti mediante attività diretta ed indiretta</w:t>
      </w:r>
      <w:r w:rsidR="0060434F" w:rsidRPr="00BA1E7D">
        <w:rPr>
          <w:rFonts w:eastAsiaTheme="minorEastAsia"/>
          <w:color w:val="auto"/>
          <w:sz w:val="20"/>
          <w:szCs w:val="20"/>
        </w:rPr>
        <w:t>, nel settore di attività oggetto del presente atto</w:t>
      </w:r>
      <w:r w:rsidR="00D12DE2" w:rsidRPr="00BA1E7D">
        <w:rPr>
          <w:rFonts w:eastAsiaTheme="minorEastAsia"/>
          <w:color w:val="auto"/>
          <w:sz w:val="20"/>
          <w:szCs w:val="20"/>
        </w:rPr>
        <w:t>;</w:t>
      </w:r>
    </w:p>
    <w:p w:rsidR="00183D59" w:rsidRPr="00BA1E7D" w:rsidRDefault="00183D59" w:rsidP="00BA1E7D">
      <w:pPr>
        <w:pStyle w:val="Default"/>
        <w:numPr>
          <w:ilvl w:val="0"/>
          <w:numId w:val="19"/>
        </w:numPr>
        <w:adjustRightInd w:val="0"/>
        <w:spacing w:afterLines="60" w:after="144"/>
        <w:ind w:left="357" w:firstLine="69"/>
        <w:jc w:val="both"/>
        <w:rPr>
          <w:rFonts w:eastAsiaTheme="minorEastAsia"/>
          <w:color w:val="auto"/>
          <w:sz w:val="20"/>
          <w:szCs w:val="20"/>
        </w:rPr>
      </w:pPr>
      <w:r w:rsidRPr="00BA1E7D">
        <w:rPr>
          <w:rFonts w:eastAsiaTheme="minorEastAsia"/>
          <w:color w:val="auto"/>
          <w:sz w:val="20"/>
          <w:szCs w:val="20"/>
        </w:rPr>
        <w:t>Di essere in possesso di adeguata idoneità tecnica dichiarando di possedere:</w:t>
      </w:r>
    </w:p>
    <w:p w:rsidR="00183D59" w:rsidRPr="00BA1E7D" w:rsidRDefault="00183D59" w:rsidP="00BA1E7D">
      <w:pPr>
        <w:pStyle w:val="Default"/>
        <w:numPr>
          <w:ilvl w:val="0"/>
          <w:numId w:val="21"/>
        </w:numPr>
        <w:adjustRightInd w:val="0"/>
        <w:spacing w:afterLines="60" w:after="144"/>
        <w:ind w:left="709" w:firstLine="69"/>
        <w:jc w:val="both"/>
        <w:rPr>
          <w:rFonts w:eastAsiaTheme="minorEastAsia"/>
          <w:color w:val="auto"/>
          <w:sz w:val="20"/>
          <w:szCs w:val="20"/>
        </w:rPr>
      </w:pPr>
      <w:r w:rsidRPr="00BA1E7D">
        <w:rPr>
          <w:rFonts w:eastAsiaTheme="minorEastAsia"/>
          <w:color w:val="auto"/>
          <w:sz w:val="20"/>
          <w:szCs w:val="20"/>
        </w:rPr>
        <w:t xml:space="preserve"> adeguata attrezzatura tecnica consistente nella dotazione stabile di attrezzature, mezzi d'opera ed equipaggiamento tecnico riguardante esclusivamente il complesso di beni specificamente destinati alla esecuzione di </w:t>
      </w:r>
      <w:r w:rsidR="006C0CAD" w:rsidRPr="00BA1E7D">
        <w:rPr>
          <w:rFonts w:eastAsiaTheme="minorEastAsia"/>
          <w:color w:val="auto"/>
          <w:sz w:val="20"/>
          <w:szCs w:val="20"/>
        </w:rPr>
        <w:t>servizi</w:t>
      </w:r>
      <w:r w:rsidRPr="00BA1E7D">
        <w:rPr>
          <w:rFonts w:eastAsiaTheme="minorEastAsia"/>
          <w:color w:val="auto"/>
          <w:sz w:val="20"/>
          <w:szCs w:val="20"/>
        </w:rPr>
        <w:t>, in proprietà o in locazione finanziaria o in noleggio, dei quali sono fornite le essenziali indicazioni identificative e nella dotazione minima in base al seguente elenco:</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 xml:space="preserve">n° 1 trattore attrezzato con </w:t>
      </w:r>
      <w:r w:rsidR="000010A7" w:rsidRPr="00BA1E7D">
        <w:rPr>
          <w:rFonts w:eastAsiaTheme="minorEastAsia"/>
          <w:color w:val="auto"/>
          <w:sz w:val="20"/>
          <w:szCs w:val="20"/>
        </w:rPr>
        <w:t>trincia erba</w:t>
      </w:r>
      <w:r w:rsidRPr="00BA1E7D">
        <w:rPr>
          <w:rFonts w:eastAsiaTheme="minorEastAsia"/>
          <w:color w:val="auto"/>
          <w:sz w:val="20"/>
          <w:szCs w:val="20"/>
        </w:rPr>
        <w:t xml:space="preserve"> di larghezza minimo cm 100;</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 xml:space="preserve">n° 1 trattore con braccio idraulico di lunghezza minima di </w:t>
      </w:r>
      <w:smartTag w:uri="urn:schemas-microsoft-com:office:smarttags" w:element="metricconverter">
        <w:smartTagPr>
          <w:attr w:name="ProductID" w:val="6 metri"/>
        </w:smartTagPr>
        <w:r w:rsidRPr="00BA1E7D">
          <w:rPr>
            <w:rFonts w:eastAsiaTheme="minorEastAsia"/>
            <w:color w:val="auto"/>
            <w:sz w:val="20"/>
            <w:szCs w:val="20"/>
          </w:rPr>
          <w:t>6 metri</w:t>
        </w:r>
      </w:smartTag>
      <w:r w:rsidRPr="00BA1E7D">
        <w:rPr>
          <w:rFonts w:eastAsiaTheme="minorEastAsia"/>
          <w:color w:val="auto"/>
          <w:sz w:val="20"/>
          <w:szCs w:val="20"/>
        </w:rPr>
        <w:t xml:space="preserve"> ed apparato di taglio rotante;</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1 autocarro o rimorchio di capacità minima di mc 12 per raccolta materiale di risulta;</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2 motofalciatrici con cestello caricatore;</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2 rasaerba semoventi con cestello di raccolta del materiale tagliato;</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2 decespugliatori a filo e/o disco;</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2 soffiatori;</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2 motoseghe;</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1 tosasiepi;</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1 motocoltivatore;</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2 automezzi leggeri cassonati;</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1 autocarro con gru di portata utile superiore a 4 tonnellate;</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 xml:space="preserve">n° 1 autocarro con piattaforma aerea con braccio di lunghezza sino a </w:t>
      </w:r>
      <w:smartTag w:uri="urn:schemas-microsoft-com:office:smarttags" w:element="metricconverter">
        <w:smartTagPr>
          <w:attr w:name="ProductID" w:val="20 metri"/>
        </w:smartTagPr>
        <w:r w:rsidRPr="00BA1E7D">
          <w:rPr>
            <w:rFonts w:eastAsiaTheme="minorEastAsia"/>
            <w:color w:val="auto"/>
            <w:sz w:val="20"/>
            <w:szCs w:val="20"/>
          </w:rPr>
          <w:t>20 metri</w:t>
        </w:r>
      </w:smartTag>
      <w:r w:rsidRPr="00BA1E7D">
        <w:rPr>
          <w:rFonts w:eastAsiaTheme="minorEastAsia"/>
          <w:color w:val="auto"/>
          <w:sz w:val="20"/>
          <w:szCs w:val="20"/>
        </w:rPr>
        <w:t>.;</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1 automezzo adibito all’irrorazione di prodotti fitosanitari;</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n° 1 attrezzatura idonea all’irrorazione di prodotti fitosanitari, manuale e/o  motorizzata.</w:t>
      </w:r>
    </w:p>
    <w:p w:rsidR="00183D59" w:rsidRPr="00BA1E7D" w:rsidRDefault="00183D59" w:rsidP="00BA1E7D">
      <w:pPr>
        <w:pStyle w:val="Default"/>
        <w:spacing w:afterLines="60" w:after="144"/>
        <w:ind w:left="709" w:firstLine="69"/>
        <w:jc w:val="both"/>
        <w:rPr>
          <w:rFonts w:eastAsiaTheme="minorEastAsia"/>
          <w:color w:val="auto"/>
          <w:sz w:val="20"/>
          <w:szCs w:val="20"/>
        </w:rPr>
      </w:pPr>
      <w:r w:rsidRPr="00BA1E7D">
        <w:rPr>
          <w:rFonts w:eastAsiaTheme="minorEastAsia"/>
          <w:color w:val="auto"/>
          <w:sz w:val="20"/>
          <w:szCs w:val="20"/>
        </w:rPr>
        <w:t>Detti mezzi e attrezzature dovranno essere regolarmente certificate CE, in regola con la Direttiva Macchine di cui al DECRETO LEGISLATIVO 27 gennaio 2010, n. 17 in attuazione della direttiva 2006/42/CE, regolarmente assicurate ed in perfetto stato di manutenzione.</w:t>
      </w:r>
    </w:p>
    <w:p w:rsidR="00183D59" w:rsidRPr="00BA1E7D" w:rsidRDefault="00183D59" w:rsidP="00BA1E7D">
      <w:pPr>
        <w:pStyle w:val="Default"/>
        <w:numPr>
          <w:ilvl w:val="0"/>
          <w:numId w:val="19"/>
        </w:numPr>
        <w:adjustRightInd w:val="0"/>
        <w:spacing w:afterLines="60" w:after="144"/>
        <w:ind w:left="357" w:firstLine="69"/>
        <w:jc w:val="both"/>
        <w:rPr>
          <w:rFonts w:eastAsiaTheme="minorEastAsia"/>
          <w:color w:val="auto"/>
          <w:sz w:val="20"/>
          <w:szCs w:val="20"/>
        </w:rPr>
      </w:pPr>
      <w:r w:rsidRPr="00BA1E7D">
        <w:rPr>
          <w:rFonts w:eastAsiaTheme="minorEastAsia"/>
          <w:color w:val="auto"/>
          <w:sz w:val="20"/>
          <w:szCs w:val="20"/>
        </w:rPr>
        <w:t xml:space="preserve">Di avere in pianta stabile nel proprio organico la seguente dotazione minima di personale: manodopera specializzata, qualificata e comune messa a disposizione della Stazione Appaltante in numero non inferiore alle 4 unità/giorno ed in regola con gli obblighi previsti dal D. Lgs. n. 9 aprile 2008, n. 81. </w:t>
      </w:r>
    </w:p>
    <w:p w:rsidR="00183D59" w:rsidRPr="00BA1E7D" w:rsidRDefault="00183D59" w:rsidP="00BA1E7D">
      <w:pPr>
        <w:pStyle w:val="Default"/>
        <w:numPr>
          <w:ilvl w:val="0"/>
          <w:numId w:val="19"/>
        </w:numPr>
        <w:adjustRightInd w:val="0"/>
        <w:spacing w:afterLines="60" w:after="144"/>
        <w:ind w:left="357" w:firstLine="69"/>
        <w:jc w:val="both"/>
        <w:rPr>
          <w:sz w:val="20"/>
          <w:szCs w:val="20"/>
        </w:rPr>
      </w:pPr>
      <w:r w:rsidRPr="00BA1E7D">
        <w:rPr>
          <w:rFonts w:eastAsiaTheme="minorEastAsia"/>
          <w:color w:val="auto"/>
          <w:sz w:val="20"/>
          <w:szCs w:val="20"/>
        </w:rPr>
        <w:t>Di essere in possesso dei requisiti specifici – anche per quanto riguarda il personale impiegato  in pianta stabile nel proprio organico – atti ad applicare i “criteri minimi” di sicurezza previsti per le imprese appaltatrici, esecutrici o affidatarie che devono svolgere   attività a</w:t>
      </w:r>
      <w:r w:rsidR="006C0CAD" w:rsidRPr="00BA1E7D">
        <w:rPr>
          <w:rFonts w:eastAsiaTheme="minorEastAsia"/>
          <w:color w:val="auto"/>
          <w:sz w:val="20"/>
          <w:szCs w:val="20"/>
        </w:rPr>
        <w:t>t</w:t>
      </w:r>
      <w:r w:rsidRPr="00BA1E7D">
        <w:rPr>
          <w:rFonts w:eastAsiaTheme="minorEastAsia"/>
          <w:color w:val="auto"/>
          <w:sz w:val="20"/>
          <w:szCs w:val="20"/>
        </w:rPr>
        <w:t xml:space="preserve">tive in ambito stradale – o in presenza di traffico veicolare - enucleati dal Decreto Interministeriale del 4 marzo 2013 del Ministero del Lavoro e delle Politiche Sociali, della Salute e delle Infrastrutture e dei trasporti, relativo ai criteri generali di </w:t>
      </w:r>
      <w:r w:rsidRPr="00BA1E7D">
        <w:rPr>
          <w:rFonts w:eastAsiaTheme="minorEastAsia"/>
          <w:color w:val="auto"/>
          <w:sz w:val="20"/>
          <w:szCs w:val="20"/>
        </w:rPr>
        <w:lastRenderedPageBreak/>
        <w:t xml:space="preserve">sicurezza e alle procedure di revisione, integrazione e apposizione della segnaletica stradale destinata alle attività lavorative che si svolgono in presenza di traffico veicolare. </w:t>
      </w:r>
    </w:p>
    <w:p w:rsidR="004919E9" w:rsidRPr="00BA1E7D" w:rsidRDefault="004919E9" w:rsidP="00D02E6E">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5" w:hanging="357"/>
        <w:contextualSpacing/>
        <w:jc w:val="both"/>
        <w:rPr>
          <w:rFonts w:ascii="Arial" w:eastAsia="Times New Roman" w:hAnsi="Arial" w:cs="Arial"/>
          <w:sz w:val="20"/>
          <w:szCs w:val="20"/>
        </w:rPr>
      </w:pPr>
      <w:r w:rsidRPr="00BA1E7D">
        <w:rPr>
          <w:rFonts w:ascii="Arial" w:eastAsia="Times New Roman" w:hAnsi="Arial" w:cs="Arial"/>
          <w:sz w:val="20"/>
          <w:szCs w:val="20"/>
        </w:rPr>
        <w:t>di precisare che l’importo di contribuzione a favore dell’ANAC in</w:t>
      </w:r>
      <w:r w:rsidR="000010A7" w:rsidRPr="00BA1E7D">
        <w:rPr>
          <w:rFonts w:ascii="Arial" w:eastAsia="Times New Roman" w:hAnsi="Arial" w:cs="Arial"/>
          <w:sz w:val="20"/>
          <w:szCs w:val="20"/>
        </w:rPr>
        <w:t xml:space="preserve"> </w:t>
      </w:r>
      <w:r w:rsidRPr="00BA1E7D">
        <w:rPr>
          <w:rFonts w:ascii="Arial" w:eastAsia="Times New Roman" w:hAnsi="Arial" w:cs="Arial"/>
          <w:sz w:val="20"/>
          <w:szCs w:val="20"/>
        </w:rPr>
        <w:t xml:space="preserve">capo alla stazione appaltante per la presente procedura di gara </w:t>
      </w:r>
      <w:r w:rsidR="00D02E6E" w:rsidRPr="00BA1E7D">
        <w:rPr>
          <w:rFonts w:ascii="Arial" w:eastAsia="Times New Roman" w:hAnsi="Arial" w:cs="Arial"/>
          <w:sz w:val="20"/>
          <w:szCs w:val="20"/>
        </w:rPr>
        <w:t xml:space="preserve">non è dovuto </w:t>
      </w:r>
      <w:r w:rsidRPr="00BA1E7D">
        <w:rPr>
          <w:rFonts w:ascii="Arial" w:eastAsia="Times New Roman" w:hAnsi="Arial" w:cs="Arial"/>
          <w:sz w:val="20"/>
          <w:szCs w:val="20"/>
        </w:rPr>
        <w:t>come da deliberazione dell’ANAC 22 dicembre 2015, n. 163;</w:t>
      </w:r>
    </w:p>
    <w:p w:rsidR="0082491E" w:rsidRPr="00BA1E7D" w:rsidRDefault="004919E9" w:rsidP="003D6E0E">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5" w:hanging="357"/>
        <w:contextualSpacing/>
        <w:jc w:val="both"/>
        <w:rPr>
          <w:rFonts w:ascii="Arial" w:eastAsia="Times New Roman" w:hAnsi="Arial" w:cs="Arial"/>
          <w:sz w:val="20"/>
          <w:szCs w:val="20"/>
        </w:rPr>
      </w:pPr>
      <w:r w:rsidRPr="00BA1E7D">
        <w:rPr>
          <w:rFonts w:ascii="Arial" w:eastAsia="Times New Roman" w:hAnsi="Arial" w:cs="Arial"/>
          <w:sz w:val="20"/>
          <w:szCs w:val="20"/>
        </w:rPr>
        <w:t xml:space="preserve">di stabilire inoltre che trattandosi di affidamento di </w:t>
      </w:r>
      <w:r w:rsidR="006C0CAD" w:rsidRPr="00BA1E7D">
        <w:rPr>
          <w:rFonts w:ascii="Arial" w:eastAsia="Times New Roman" w:hAnsi="Arial" w:cs="Arial"/>
          <w:sz w:val="20"/>
          <w:szCs w:val="20"/>
        </w:rPr>
        <w:t>servizi</w:t>
      </w:r>
      <w:r w:rsidRPr="00BA1E7D">
        <w:rPr>
          <w:rFonts w:ascii="Arial" w:eastAsia="Times New Roman" w:hAnsi="Arial" w:cs="Arial"/>
          <w:sz w:val="20"/>
          <w:szCs w:val="20"/>
        </w:rPr>
        <w:t xml:space="preserve"> di importo </w:t>
      </w:r>
      <w:r w:rsidR="007030F4" w:rsidRPr="00BA1E7D">
        <w:rPr>
          <w:rFonts w:ascii="Arial" w:eastAsia="Times New Roman" w:hAnsi="Arial" w:cs="Arial"/>
          <w:sz w:val="20"/>
          <w:szCs w:val="20"/>
        </w:rPr>
        <w:t xml:space="preserve">inferiore </w:t>
      </w:r>
      <w:r w:rsidRPr="00BA1E7D">
        <w:rPr>
          <w:rFonts w:ascii="Arial" w:eastAsia="Times New Roman" w:hAnsi="Arial" w:cs="Arial"/>
          <w:sz w:val="20"/>
          <w:szCs w:val="20"/>
        </w:rPr>
        <w:t xml:space="preserve">ai </w:t>
      </w:r>
      <w:r w:rsidR="007030F4" w:rsidRPr="00BA1E7D">
        <w:rPr>
          <w:rFonts w:ascii="Arial" w:eastAsia="Times New Roman" w:hAnsi="Arial" w:cs="Arial"/>
          <w:sz w:val="20"/>
          <w:szCs w:val="20"/>
        </w:rPr>
        <w:t>40</w:t>
      </w:r>
      <w:r w:rsidRPr="00BA1E7D">
        <w:rPr>
          <w:rFonts w:ascii="Arial" w:eastAsia="Times New Roman" w:hAnsi="Arial" w:cs="Arial"/>
          <w:sz w:val="20"/>
          <w:szCs w:val="20"/>
        </w:rPr>
        <w:t xml:space="preserve"> mila euro il contratto verrà stipulato, a pena di nullità, in modalità elettronica secondo le norme vigenti per ciascuna stazione appaltante, mediante scrittura privata,</w:t>
      </w:r>
      <w:r w:rsidR="007030F4" w:rsidRPr="00BA1E7D">
        <w:rPr>
          <w:rFonts w:ascii="Arial" w:eastAsia="Times New Roman" w:hAnsi="Arial" w:cs="Arial"/>
          <w:sz w:val="20"/>
          <w:szCs w:val="20"/>
        </w:rPr>
        <w:t xml:space="preserve"> e cioè anche mediante corrispondenza secondo l’uso del commercio consistente in un apposito scambio di lettere, anche tramite posta elettronica certificata</w:t>
      </w:r>
      <w:r w:rsidRPr="00BA1E7D">
        <w:rPr>
          <w:rFonts w:ascii="Arial" w:eastAsia="Times New Roman" w:hAnsi="Arial" w:cs="Arial"/>
          <w:sz w:val="20"/>
          <w:szCs w:val="20"/>
        </w:rPr>
        <w:t>, e ciò nel rispetto di quanto previsto dall’art. 32 comma 14 del D.Lgs. 50/2016;</w:t>
      </w:r>
    </w:p>
    <w:p w:rsidR="004919E9" w:rsidRPr="00BA1E7D" w:rsidRDefault="004919E9" w:rsidP="003D6E0E">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5" w:hanging="357"/>
        <w:contextualSpacing/>
        <w:jc w:val="both"/>
        <w:rPr>
          <w:rFonts w:ascii="Arial" w:eastAsia="Times New Roman" w:hAnsi="Arial" w:cs="Arial"/>
          <w:sz w:val="20"/>
          <w:szCs w:val="20"/>
        </w:rPr>
      </w:pPr>
      <w:r w:rsidRPr="00BA1E7D">
        <w:rPr>
          <w:rFonts w:ascii="Arial" w:eastAsia="Times New Roman" w:hAnsi="Arial" w:cs="Arial"/>
          <w:sz w:val="20"/>
          <w:szCs w:val="20"/>
        </w:rPr>
        <w:t>di dare atto che:</w:t>
      </w:r>
      <w:bookmarkStart w:id="1" w:name="_GoBack"/>
      <w:bookmarkEnd w:id="1"/>
    </w:p>
    <w:p w:rsidR="002E0EF2" w:rsidRPr="00BA1E7D"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BA1E7D">
        <w:rPr>
          <w:rFonts w:ascii="Arial" w:eastAsia="Times New Roman" w:hAnsi="Arial" w:cs="Arial"/>
          <w:sz w:val="20"/>
          <w:szCs w:val="20"/>
        </w:rPr>
        <w:tab/>
        <w:t>- il contratto conseguente al provvedimento di</w:t>
      </w:r>
      <w:r w:rsidR="000010A7" w:rsidRPr="00BA1E7D">
        <w:rPr>
          <w:rFonts w:ascii="Arial" w:eastAsia="Times New Roman" w:hAnsi="Arial" w:cs="Arial"/>
          <w:sz w:val="20"/>
          <w:szCs w:val="20"/>
        </w:rPr>
        <w:t xml:space="preserve"> </w:t>
      </w:r>
      <w:r w:rsidRPr="00BA1E7D">
        <w:rPr>
          <w:rFonts w:ascii="Arial" w:eastAsia="Times New Roman" w:hAnsi="Arial" w:cs="Arial"/>
          <w:sz w:val="20"/>
          <w:szCs w:val="20"/>
        </w:rPr>
        <w:t>aggiudicazione è soggetto al termine dilatorio previsto dall’art. 32 c. 9</w:t>
      </w:r>
      <w:r w:rsidR="000010A7" w:rsidRPr="00BA1E7D">
        <w:rPr>
          <w:rFonts w:ascii="Arial" w:eastAsia="Times New Roman" w:hAnsi="Arial" w:cs="Arial"/>
          <w:sz w:val="20"/>
          <w:szCs w:val="20"/>
        </w:rPr>
        <w:t xml:space="preserve"> </w:t>
      </w:r>
      <w:r w:rsidRPr="00BA1E7D">
        <w:rPr>
          <w:rFonts w:ascii="Arial" w:eastAsia="Times New Roman" w:hAnsi="Arial" w:cs="Arial"/>
          <w:sz w:val="20"/>
          <w:szCs w:val="20"/>
        </w:rPr>
        <w:t>del D.Lgs. n. 50/2016 nel rispetto di quanto previsto dall’art. 32 c. 7 del</w:t>
      </w:r>
      <w:r w:rsidR="000010A7" w:rsidRPr="00BA1E7D">
        <w:rPr>
          <w:rFonts w:ascii="Arial" w:eastAsia="Times New Roman" w:hAnsi="Arial" w:cs="Arial"/>
          <w:sz w:val="20"/>
          <w:szCs w:val="20"/>
        </w:rPr>
        <w:t xml:space="preserve"> </w:t>
      </w:r>
      <w:r w:rsidRPr="00BA1E7D">
        <w:rPr>
          <w:rFonts w:ascii="Arial" w:eastAsia="Times New Roman" w:hAnsi="Arial" w:cs="Arial"/>
          <w:sz w:val="20"/>
          <w:szCs w:val="20"/>
        </w:rPr>
        <w:t>citato D.Lgs. n. 50/2016;</w:t>
      </w:r>
    </w:p>
    <w:p w:rsidR="00085077" w:rsidRPr="00BA1E7D" w:rsidRDefault="00085077"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BA1E7D">
        <w:rPr>
          <w:rFonts w:ascii="Arial" w:eastAsia="Times New Roman" w:hAnsi="Arial" w:cs="Arial"/>
          <w:sz w:val="20"/>
          <w:szCs w:val="20"/>
        </w:rPr>
        <w:t xml:space="preserve">       - d</w:t>
      </w:r>
      <w:r w:rsidR="002E0EF2" w:rsidRPr="00BA1E7D">
        <w:rPr>
          <w:rFonts w:ascii="Arial" w:eastAsia="Times New Roman" w:hAnsi="Arial" w:cs="Arial"/>
          <w:sz w:val="20"/>
          <w:szCs w:val="20"/>
        </w:rPr>
        <w:t xml:space="preserve">ivenuta efficace l’aggiudicazione, e fatto salvo l’esercizio dei poteri di autotutela nei casi consentiti dalle norme vigenti, la stipulazione del contratto di appalto </w:t>
      </w:r>
      <w:r w:rsidRPr="00BA1E7D">
        <w:rPr>
          <w:rFonts w:ascii="Arial" w:eastAsia="Times New Roman" w:hAnsi="Arial" w:cs="Arial"/>
          <w:sz w:val="20"/>
          <w:szCs w:val="20"/>
        </w:rPr>
        <w:t>abbia</w:t>
      </w:r>
      <w:r w:rsidR="002E0EF2" w:rsidRPr="00BA1E7D">
        <w:rPr>
          <w:rFonts w:ascii="Arial" w:eastAsia="Times New Roman" w:hAnsi="Arial" w:cs="Arial"/>
          <w:sz w:val="20"/>
          <w:szCs w:val="20"/>
        </w:rPr>
        <w:t xml:space="preserve"> luogo entro i successivi sessanta giorni, ovvero </w:t>
      </w:r>
      <w:r w:rsidRPr="00BA1E7D">
        <w:rPr>
          <w:rFonts w:ascii="Arial" w:eastAsia="Times New Roman" w:hAnsi="Arial" w:cs="Arial"/>
          <w:sz w:val="20"/>
          <w:szCs w:val="20"/>
        </w:rPr>
        <w:t xml:space="preserve">nel termine </w:t>
      </w:r>
      <w:r w:rsidR="002E0EF2" w:rsidRPr="00BA1E7D">
        <w:rPr>
          <w:rFonts w:ascii="Arial" w:eastAsia="Times New Roman" w:hAnsi="Arial" w:cs="Arial"/>
          <w:sz w:val="20"/>
          <w:szCs w:val="20"/>
        </w:rPr>
        <w:t>di differimento espressamente concordata con l’aggiudicatario</w:t>
      </w:r>
    </w:p>
    <w:p w:rsidR="002E0EF2" w:rsidRPr="00BA1E7D" w:rsidRDefault="00085077"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BA1E7D">
        <w:rPr>
          <w:rFonts w:ascii="Arial" w:eastAsia="Times New Roman" w:hAnsi="Arial" w:cs="Arial"/>
          <w:sz w:val="20"/>
          <w:szCs w:val="20"/>
        </w:rPr>
        <w:t xml:space="preserve">       - in ipotesi di mancata stipulazione del contratto - essendo prevista, a seconda dell’andamento stagionale, la possibilità di procedere all’avvio del servizio</w:t>
      </w:r>
      <w:r w:rsidR="002E0EF2" w:rsidRPr="00BA1E7D">
        <w:rPr>
          <w:rFonts w:ascii="Arial" w:eastAsia="Times New Roman" w:hAnsi="Arial" w:cs="Arial"/>
          <w:sz w:val="20"/>
          <w:szCs w:val="20"/>
        </w:rPr>
        <w:t xml:space="preserve"> in via di urgenza</w:t>
      </w:r>
      <w:r w:rsidRPr="00BA1E7D">
        <w:rPr>
          <w:rFonts w:ascii="Arial" w:eastAsia="Times New Roman" w:hAnsi="Arial" w:cs="Arial"/>
          <w:sz w:val="20"/>
          <w:szCs w:val="20"/>
        </w:rPr>
        <w:t xml:space="preserve"> -</w:t>
      </w:r>
      <w:r w:rsidR="002E0EF2" w:rsidRPr="00BA1E7D">
        <w:rPr>
          <w:rFonts w:ascii="Arial" w:eastAsia="Times New Roman" w:hAnsi="Arial" w:cs="Arial"/>
          <w:sz w:val="20"/>
          <w:szCs w:val="20"/>
        </w:rPr>
        <w:t xml:space="preserve"> l’aggiudicatario ha diritto al rimborso delle spese sostenute per le prestazioni espletate su ordin</w:t>
      </w:r>
      <w:r w:rsidRPr="00BA1E7D">
        <w:rPr>
          <w:rFonts w:ascii="Arial" w:eastAsia="Times New Roman" w:hAnsi="Arial" w:cs="Arial"/>
          <w:sz w:val="20"/>
          <w:szCs w:val="20"/>
        </w:rPr>
        <w:t>e del direttore dell'esecuzione;</w:t>
      </w:r>
    </w:p>
    <w:p w:rsidR="0082491E" w:rsidRPr="00BA1E7D"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BA1E7D">
        <w:rPr>
          <w:rFonts w:ascii="Arial" w:eastAsia="Times New Roman" w:hAnsi="Arial" w:cs="Arial"/>
          <w:sz w:val="20"/>
          <w:szCs w:val="20"/>
        </w:rPr>
        <w:tab/>
        <w:t>- il presente provvedimento equivale a dichiarazione</w:t>
      </w:r>
      <w:r w:rsidR="0060434F" w:rsidRPr="00BA1E7D">
        <w:rPr>
          <w:rFonts w:ascii="Arial" w:eastAsia="Times New Roman" w:hAnsi="Arial" w:cs="Arial"/>
          <w:sz w:val="20"/>
          <w:szCs w:val="20"/>
        </w:rPr>
        <w:t xml:space="preserve"> </w:t>
      </w:r>
      <w:r w:rsidRPr="00BA1E7D">
        <w:rPr>
          <w:rFonts w:ascii="Arial" w:eastAsia="Times New Roman" w:hAnsi="Arial" w:cs="Arial"/>
          <w:sz w:val="20"/>
          <w:szCs w:val="20"/>
        </w:rPr>
        <w:t>circa le motivazioni alla base dell'affidamento con procedura senza previa</w:t>
      </w:r>
      <w:r w:rsidR="0060434F" w:rsidRPr="00BA1E7D">
        <w:rPr>
          <w:rFonts w:ascii="Arial" w:eastAsia="Times New Roman" w:hAnsi="Arial" w:cs="Arial"/>
          <w:sz w:val="20"/>
          <w:szCs w:val="20"/>
        </w:rPr>
        <w:t xml:space="preserve"> </w:t>
      </w:r>
      <w:r w:rsidRPr="00BA1E7D">
        <w:rPr>
          <w:rFonts w:ascii="Arial" w:eastAsia="Times New Roman" w:hAnsi="Arial" w:cs="Arial"/>
          <w:sz w:val="20"/>
          <w:szCs w:val="20"/>
        </w:rPr>
        <w:t>pubblicazione del bando, come previsto dall'articolo 121, comma 5, lettera</w:t>
      </w:r>
      <w:r w:rsidR="0060434F" w:rsidRPr="00BA1E7D">
        <w:rPr>
          <w:rFonts w:ascii="Arial" w:eastAsia="Times New Roman" w:hAnsi="Arial" w:cs="Arial"/>
          <w:sz w:val="20"/>
          <w:szCs w:val="20"/>
        </w:rPr>
        <w:t xml:space="preserve"> </w:t>
      </w:r>
      <w:r w:rsidRPr="00BA1E7D">
        <w:rPr>
          <w:rFonts w:ascii="Arial" w:eastAsia="Times New Roman" w:hAnsi="Arial" w:cs="Arial"/>
          <w:sz w:val="20"/>
          <w:szCs w:val="20"/>
        </w:rPr>
        <w:t>a), del decreto legislativo n. 104 del 2 luglio 2010;</w:t>
      </w:r>
    </w:p>
    <w:p w:rsidR="0082491E" w:rsidRPr="00BA1E7D" w:rsidRDefault="004919E9" w:rsidP="00BA1E7D">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Lines="60" w:after="144" w:line="240" w:lineRule="auto"/>
        <w:ind w:left="425" w:hanging="357"/>
        <w:contextualSpacing/>
        <w:jc w:val="both"/>
        <w:rPr>
          <w:rFonts w:ascii="Arial" w:eastAsia="Times New Roman" w:hAnsi="Arial" w:cs="Arial"/>
          <w:sz w:val="20"/>
          <w:szCs w:val="20"/>
        </w:rPr>
      </w:pPr>
      <w:r w:rsidRPr="00BA1E7D">
        <w:rPr>
          <w:rFonts w:ascii="Arial" w:eastAsia="Times New Roman" w:hAnsi="Arial" w:cs="Arial"/>
          <w:sz w:val="20"/>
          <w:szCs w:val="20"/>
        </w:rPr>
        <w:t xml:space="preserve"> di dare atto che il presente provvedimento sarà pubblicato ai sensi dell’articolo 29 del D.Lgs</w:t>
      </w:r>
      <w:r w:rsidR="007B0F41" w:rsidRPr="00BA1E7D">
        <w:rPr>
          <w:rFonts w:ascii="Arial" w:eastAsia="Times New Roman" w:hAnsi="Arial" w:cs="Arial"/>
          <w:sz w:val="20"/>
          <w:szCs w:val="20"/>
        </w:rPr>
        <w:t>.</w:t>
      </w:r>
      <w:r w:rsidRPr="00BA1E7D">
        <w:rPr>
          <w:rFonts w:ascii="Arial" w:eastAsia="Times New Roman" w:hAnsi="Arial" w:cs="Arial"/>
          <w:sz w:val="20"/>
          <w:szCs w:val="20"/>
        </w:rPr>
        <w:t xml:space="preserve"> 50</w:t>
      </w:r>
      <w:r w:rsidR="0060434F" w:rsidRPr="00BA1E7D">
        <w:rPr>
          <w:rFonts w:ascii="Arial" w:eastAsia="Times New Roman" w:hAnsi="Arial" w:cs="Arial"/>
          <w:sz w:val="20"/>
          <w:szCs w:val="20"/>
        </w:rPr>
        <w:t>/2016</w:t>
      </w:r>
      <w:r w:rsidR="0082491E" w:rsidRPr="00BA1E7D">
        <w:rPr>
          <w:rFonts w:ascii="Arial" w:eastAsia="Times New Roman" w:hAnsi="Arial" w:cs="Arial"/>
          <w:sz w:val="20"/>
          <w:szCs w:val="20"/>
        </w:rPr>
        <w:t>;</w:t>
      </w:r>
    </w:p>
    <w:p w:rsidR="003E7F09" w:rsidRPr="00BA1E7D" w:rsidRDefault="004919E9" w:rsidP="00BA1E7D">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Lines="60" w:after="144" w:line="240" w:lineRule="auto"/>
        <w:ind w:left="425" w:hanging="357"/>
        <w:contextualSpacing/>
        <w:jc w:val="both"/>
        <w:rPr>
          <w:rFonts w:ascii="Arial" w:eastAsia="Times New Roman" w:hAnsi="Arial" w:cs="Arial"/>
          <w:sz w:val="20"/>
          <w:szCs w:val="20"/>
        </w:rPr>
      </w:pPr>
      <w:r w:rsidRPr="00BA1E7D">
        <w:rPr>
          <w:rFonts w:ascii="Arial" w:eastAsia="Times New Roman" w:hAnsi="Arial" w:cs="Arial"/>
          <w:sz w:val="20"/>
          <w:szCs w:val="20"/>
        </w:rPr>
        <w:t xml:space="preserve">di individuare quale Responsabile del trattamento dei dati di cui al D. Lgs. n. 196/2003 il Responsabile Unico del Procedimento </w:t>
      </w:r>
      <w:r w:rsidR="003E7F09" w:rsidRPr="00BA1E7D">
        <w:rPr>
          <w:rFonts w:ascii="Arial" w:eastAsia="Times New Roman" w:hAnsi="Arial" w:cs="Arial"/>
          <w:sz w:val="20"/>
          <w:szCs w:val="20"/>
        </w:rPr>
        <w:t xml:space="preserve">nella persona del Dott. Ing. Achille Formenton, dipendente della stazione </w:t>
      </w:r>
      <w:r w:rsidR="0082491E" w:rsidRPr="00BA1E7D">
        <w:rPr>
          <w:rFonts w:ascii="Arial" w:eastAsia="Times New Roman" w:hAnsi="Arial" w:cs="Arial"/>
          <w:sz w:val="20"/>
          <w:szCs w:val="20"/>
        </w:rPr>
        <w:t>appaltante</w:t>
      </w:r>
      <w:r w:rsidR="003E7F09" w:rsidRPr="00BA1E7D">
        <w:rPr>
          <w:rFonts w:ascii="Arial" w:eastAsia="Times New Roman" w:hAnsi="Arial" w:cs="Arial"/>
          <w:sz w:val="20"/>
          <w:szCs w:val="20"/>
        </w:rPr>
        <w:t>.</w:t>
      </w:r>
    </w:p>
    <w:p w:rsidR="00413D74" w:rsidRPr="00BA1E7D" w:rsidRDefault="00413D74" w:rsidP="00BA1E7D">
      <w:pPr>
        <w:pStyle w:val="Default"/>
        <w:spacing w:afterLines="60" w:after="144"/>
        <w:ind w:left="4956" w:firstLine="708"/>
        <w:jc w:val="both"/>
        <w:rPr>
          <w:sz w:val="20"/>
          <w:szCs w:val="20"/>
        </w:rPr>
      </w:pPr>
      <w:r w:rsidRPr="00BA1E7D">
        <w:rPr>
          <w:sz w:val="20"/>
          <w:szCs w:val="20"/>
        </w:rPr>
        <w:t>L’AMMINISTRATORE UNICO</w:t>
      </w:r>
    </w:p>
    <w:p w:rsidR="00413D74" w:rsidRPr="00BA1E7D" w:rsidRDefault="00413D74" w:rsidP="0082491E">
      <w:pPr>
        <w:autoSpaceDE w:val="0"/>
        <w:autoSpaceDN w:val="0"/>
        <w:adjustRightInd w:val="0"/>
        <w:rPr>
          <w:rFonts w:ascii="Arial" w:hAnsi="Arial" w:cs="Arial"/>
          <w:b/>
          <w:bCs/>
          <w:i/>
          <w:color w:val="000000"/>
          <w:sz w:val="20"/>
          <w:szCs w:val="20"/>
          <w:lang w:eastAsia="en-US"/>
        </w:rPr>
      </w:pPr>
      <w:r w:rsidRPr="00BA1E7D">
        <w:rPr>
          <w:rFonts w:ascii="Arial" w:hAnsi="Arial" w:cs="Arial"/>
          <w:sz w:val="20"/>
          <w:szCs w:val="20"/>
        </w:rPr>
        <w:tab/>
      </w:r>
      <w:r w:rsidRPr="00BA1E7D">
        <w:rPr>
          <w:rFonts w:ascii="Arial" w:hAnsi="Arial" w:cs="Arial"/>
          <w:sz w:val="20"/>
          <w:szCs w:val="20"/>
        </w:rPr>
        <w:tab/>
      </w:r>
      <w:r w:rsidRPr="00BA1E7D">
        <w:rPr>
          <w:rFonts w:ascii="Arial" w:hAnsi="Arial" w:cs="Arial"/>
          <w:sz w:val="20"/>
          <w:szCs w:val="20"/>
        </w:rPr>
        <w:tab/>
      </w:r>
      <w:r w:rsidRPr="00BA1E7D">
        <w:rPr>
          <w:rFonts w:ascii="Arial" w:hAnsi="Arial" w:cs="Arial"/>
          <w:sz w:val="20"/>
          <w:szCs w:val="20"/>
        </w:rPr>
        <w:tab/>
      </w:r>
      <w:r w:rsidRPr="00BA1E7D">
        <w:rPr>
          <w:rFonts w:ascii="Arial" w:hAnsi="Arial" w:cs="Arial"/>
          <w:sz w:val="20"/>
          <w:szCs w:val="20"/>
        </w:rPr>
        <w:tab/>
      </w:r>
      <w:r w:rsidR="00745884" w:rsidRPr="00BA1E7D">
        <w:rPr>
          <w:rFonts w:ascii="Arial" w:hAnsi="Arial" w:cs="Arial"/>
          <w:i/>
          <w:sz w:val="20"/>
          <w:szCs w:val="20"/>
        </w:rPr>
        <w:tab/>
      </w:r>
      <w:r w:rsidR="00745884" w:rsidRPr="00BA1E7D">
        <w:rPr>
          <w:rFonts w:ascii="Arial" w:hAnsi="Arial" w:cs="Arial"/>
          <w:i/>
          <w:sz w:val="20"/>
          <w:szCs w:val="20"/>
        </w:rPr>
        <w:tab/>
      </w:r>
      <w:r w:rsidR="00745884" w:rsidRPr="00BA1E7D">
        <w:rPr>
          <w:rFonts w:ascii="Arial" w:hAnsi="Arial" w:cs="Arial"/>
          <w:i/>
          <w:sz w:val="20"/>
          <w:szCs w:val="20"/>
        </w:rPr>
        <w:tab/>
      </w:r>
      <w:r w:rsidR="00745884" w:rsidRPr="00BA1E7D">
        <w:rPr>
          <w:rFonts w:ascii="Arial" w:hAnsi="Arial" w:cs="Arial"/>
          <w:i/>
          <w:sz w:val="20"/>
          <w:szCs w:val="20"/>
        </w:rPr>
        <w:tab/>
      </w:r>
      <w:r w:rsidRPr="00BA1E7D">
        <w:rPr>
          <w:rFonts w:ascii="Arial" w:hAnsi="Arial" w:cs="Arial"/>
          <w:i/>
          <w:sz w:val="20"/>
          <w:szCs w:val="20"/>
        </w:rPr>
        <w:t xml:space="preserve">Dr.  Alessandro </w:t>
      </w:r>
      <w:proofErr w:type="spellStart"/>
      <w:r w:rsidRPr="00BA1E7D">
        <w:rPr>
          <w:rFonts w:ascii="Arial" w:hAnsi="Arial" w:cs="Arial"/>
          <w:i/>
          <w:sz w:val="20"/>
          <w:szCs w:val="20"/>
        </w:rPr>
        <w:t>Duò</w:t>
      </w:r>
      <w:proofErr w:type="spellEnd"/>
    </w:p>
    <w:p w:rsidR="00413D74" w:rsidRPr="00BA1E7D" w:rsidRDefault="00413D74" w:rsidP="0082491E">
      <w:pPr>
        <w:autoSpaceDE w:val="0"/>
        <w:autoSpaceDN w:val="0"/>
        <w:adjustRightInd w:val="0"/>
        <w:rPr>
          <w:rFonts w:ascii="Arial" w:hAnsi="Arial" w:cs="Arial"/>
          <w:b/>
          <w:bCs/>
          <w:color w:val="000000"/>
          <w:sz w:val="20"/>
          <w:szCs w:val="20"/>
          <w:lang w:eastAsia="en-US"/>
        </w:rPr>
      </w:pPr>
    </w:p>
    <w:p w:rsidR="004919E9" w:rsidRPr="00826412" w:rsidRDefault="004919E9" w:rsidP="00413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sectPr w:rsidR="004919E9" w:rsidRPr="00826412" w:rsidSect="00201250">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67" w:rsidRDefault="00B70A67" w:rsidP="00D51F75">
      <w:r>
        <w:separator/>
      </w:r>
    </w:p>
  </w:endnote>
  <w:endnote w:type="continuationSeparator" w:id="0">
    <w:p w:rsidR="00B70A67" w:rsidRDefault="00B70A67" w:rsidP="00D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55" w:rsidRPr="009F091E" w:rsidRDefault="005D6455" w:rsidP="00DA2CAA">
    <w:pPr>
      <w:pStyle w:val="Pidipagina"/>
      <w:jc w:val="right"/>
    </w:pPr>
    <w:r w:rsidRPr="009F091E">
      <w:t xml:space="preserve">Pag. </w:t>
    </w:r>
    <w:r w:rsidR="00686FE2" w:rsidRPr="009F091E">
      <w:rPr>
        <w:bCs/>
      </w:rPr>
      <w:fldChar w:fldCharType="begin"/>
    </w:r>
    <w:r w:rsidRPr="009F091E">
      <w:rPr>
        <w:bCs/>
      </w:rPr>
      <w:instrText>PAGE  \* Arabic  \* MERGEFORMAT</w:instrText>
    </w:r>
    <w:r w:rsidR="00686FE2" w:rsidRPr="009F091E">
      <w:rPr>
        <w:bCs/>
      </w:rPr>
      <w:fldChar w:fldCharType="separate"/>
    </w:r>
    <w:r w:rsidR="00862CD8">
      <w:rPr>
        <w:bCs/>
        <w:noProof/>
      </w:rPr>
      <w:t>5</w:t>
    </w:r>
    <w:r w:rsidR="00686FE2" w:rsidRPr="009F091E">
      <w:rPr>
        <w:bCs/>
      </w:rPr>
      <w:fldChar w:fldCharType="end"/>
    </w:r>
    <w:r w:rsidR="00A86249">
      <w:rPr>
        <w:bCs/>
      </w:rPr>
      <w:t xml:space="preserve"> </w:t>
    </w:r>
    <w:r>
      <w:t xml:space="preserve">di </w:t>
    </w:r>
    <w:fldSimple w:instr="NUMPAGES  \* Arabic  \* MERGEFORMAT">
      <w:r w:rsidR="00862CD8" w:rsidRPr="00862CD8">
        <w:rPr>
          <w:bCs/>
          <w:noProof/>
        </w:rPr>
        <w:t>5</w:t>
      </w:r>
    </w:fldSimple>
  </w:p>
  <w:p w:rsidR="005D6455" w:rsidRDefault="005D64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67" w:rsidRDefault="00B70A67" w:rsidP="00D51F75">
      <w:r>
        <w:separator/>
      </w:r>
    </w:p>
  </w:footnote>
  <w:footnote w:type="continuationSeparator" w:id="0">
    <w:p w:rsidR="00B70A67" w:rsidRDefault="00B70A67" w:rsidP="00D5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C51"/>
    <w:multiLevelType w:val="hybridMultilevel"/>
    <w:tmpl w:val="E76220EC"/>
    <w:lvl w:ilvl="0" w:tplc="0B482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AB6771"/>
    <w:multiLevelType w:val="hybridMultilevel"/>
    <w:tmpl w:val="66EAB5FC"/>
    <w:lvl w:ilvl="0" w:tplc="41302158">
      <w:numFmt w:val="bullet"/>
      <w:lvlText w:val="-"/>
      <w:lvlJc w:val="left"/>
      <w:pPr>
        <w:ind w:left="720" w:hanging="360"/>
      </w:pPr>
      <w:rPr>
        <w:rFonts w:ascii="Times New Roman" w:eastAsiaTheme="minorHAnsi" w:hAnsi="Times New Roman" w:cs="Times New Roman"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07B76"/>
    <w:multiLevelType w:val="hybridMultilevel"/>
    <w:tmpl w:val="A02061F8"/>
    <w:lvl w:ilvl="0" w:tplc="D206E7EA">
      <w:start w:val="1"/>
      <w:numFmt w:val="decimal"/>
      <w:lvlText w:val="%1."/>
      <w:lvlJc w:val="left"/>
      <w:pPr>
        <w:ind w:left="420" w:hanging="360"/>
      </w:pPr>
      <w:rPr>
        <w:rFonts w:ascii="Arial" w:hAnsi="Arial" w:cs="Arial"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103A3872"/>
    <w:multiLevelType w:val="hybridMultilevel"/>
    <w:tmpl w:val="54E41FC4"/>
    <w:lvl w:ilvl="0" w:tplc="04100017">
      <w:start w:val="1"/>
      <w:numFmt w:val="low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4">
    <w:nsid w:val="17DB4FA7"/>
    <w:multiLevelType w:val="hybridMultilevel"/>
    <w:tmpl w:val="234C7AB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CC5BE9"/>
    <w:multiLevelType w:val="hybridMultilevel"/>
    <w:tmpl w:val="6C38211E"/>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1EEE5A6F"/>
    <w:multiLevelType w:val="hybridMultilevel"/>
    <w:tmpl w:val="5F4A28FC"/>
    <w:lvl w:ilvl="0" w:tplc="04100011">
      <w:start w:val="3"/>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218C3BA2"/>
    <w:multiLevelType w:val="hybridMultilevel"/>
    <w:tmpl w:val="D22A536E"/>
    <w:lvl w:ilvl="0" w:tplc="41302158">
      <w:numFmt w:val="bullet"/>
      <w:lvlText w:val="-"/>
      <w:lvlJc w:val="left"/>
      <w:pPr>
        <w:ind w:left="502" w:hanging="360"/>
      </w:pPr>
      <w:rPr>
        <w:rFonts w:ascii="Times New Roman" w:eastAsiaTheme="minorHAnsi" w:hAnsi="Times New Roman" w:cs="Times New Roman" w:hint="default"/>
        <w:sz w:val="2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24BA1E31"/>
    <w:multiLevelType w:val="hybridMultilevel"/>
    <w:tmpl w:val="EF10BE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E059F4"/>
    <w:multiLevelType w:val="hybridMultilevel"/>
    <w:tmpl w:val="EC2E3958"/>
    <w:lvl w:ilvl="0" w:tplc="15269BA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A0735D"/>
    <w:multiLevelType w:val="hybridMultilevel"/>
    <w:tmpl w:val="C4E8AE80"/>
    <w:lvl w:ilvl="0" w:tplc="740A42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nsid w:val="316E7ACD"/>
    <w:multiLevelType w:val="hybridMultilevel"/>
    <w:tmpl w:val="AB6263C0"/>
    <w:lvl w:ilvl="0" w:tplc="B0C28D42">
      <w:start w:val="1"/>
      <w:numFmt w:val="lowerLetter"/>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2">
    <w:nsid w:val="37155D39"/>
    <w:multiLevelType w:val="hybridMultilevel"/>
    <w:tmpl w:val="297E38DC"/>
    <w:lvl w:ilvl="0" w:tplc="865638C6">
      <w:numFmt w:val="bullet"/>
      <w:lvlText w:val="-"/>
      <w:lvlJc w:val="left"/>
      <w:pPr>
        <w:ind w:left="1080" w:hanging="360"/>
      </w:pPr>
      <w:rPr>
        <w:rFonts w:ascii="Georgia" w:eastAsia="Times New Roman" w:hAnsi="Georg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9C3355D"/>
    <w:multiLevelType w:val="hybridMultilevel"/>
    <w:tmpl w:val="ED880E76"/>
    <w:lvl w:ilvl="0" w:tplc="41302158">
      <w:numFmt w:val="bullet"/>
      <w:lvlText w:val="-"/>
      <w:lvlJc w:val="left"/>
      <w:pPr>
        <w:ind w:left="1428" w:hanging="360"/>
      </w:pPr>
      <w:rPr>
        <w:rFonts w:ascii="Times New Roman" w:eastAsiaTheme="minorHAnsi" w:hAnsi="Times New Roman" w:cs="Times New Roman" w:hint="default"/>
        <w:sz w:val="21"/>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D907EDE"/>
    <w:multiLevelType w:val="hybridMultilevel"/>
    <w:tmpl w:val="67BADF52"/>
    <w:lvl w:ilvl="0" w:tplc="865638C6">
      <w:numFmt w:val="bullet"/>
      <w:lvlText w:val="-"/>
      <w:lvlJc w:val="left"/>
      <w:pPr>
        <w:ind w:left="720" w:hanging="360"/>
      </w:pPr>
      <w:rPr>
        <w:rFonts w:ascii="Georgia" w:eastAsia="Times New Roman" w:hAnsi="Georgia"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nsid w:val="3F415053"/>
    <w:multiLevelType w:val="hybridMultilevel"/>
    <w:tmpl w:val="8FD2024A"/>
    <w:lvl w:ilvl="0" w:tplc="739A33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8C22F0"/>
    <w:multiLevelType w:val="hybridMultilevel"/>
    <w:tmpl w:val="869E03BE"/>
    <w:lvl w:ilvl="0" w:tplc="0410000F">
      <w:start w:val="1"/>
      <w:numFmt w:val="decimal"/>
      <w:lvlText w:val="%1."/>
      <w:lvlJc w:val="left"/>
      <w:pPr>
        <w:ind w:left="720" w:hanging="360"/>
      </w:pPr>
      <w:rPr>
        <w:rFonts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5919B1"/>
    <w:multiLevelType w:val="hybridMultilevel"/>
    <w:tmpl w:val="007E3698"/>
    <w:lvl w:ilvl="0" w:tplc="41302158">
      <w:numFmt w:val="bullet"/>
      <w:lvlText w:val="-"/>
      <w:lvlJc w:val="left"/>
      <w:pPr>
        <w:ind w:left="502" w:hanging="360"/>
      </w:pPr>
      <w:rPr>
        <w:rFonts w:ascii="Times New Roman" w:eastAsiaTheme="minorHAnsi" w:hAnsi="Times New Roman" w:cs="Times New Roman" w:hint="default"/>
        <w:sz w:val="2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5796709B"/>
    <w:multiLevelType w:val="hybridMultilevel"/>
    <w:tmpl w:val="2D5CA0A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58393E1F"/>
    <w:multiLevelType w:val="hybridMultilevel"/>
    <w:tmpl w:val="DB4A63E8"/>
    <w:lvl w:ilvl="0" w:tplc="8DE2913A">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0">
    <w:nsid w:val="6E1D2C06"/>
    <w:multiLevelType w:val="hybridMultilevel"/>
    <w:tmpl w:val="60622316"/>
    <w:lvl w:ilvl="0" w:tplc="0410000F">
      <w:start w:val="1"/>
      <w:numFmt w:val="decimal"/>
      <w:lvlText w:val="%1."/>
      <w:lvlJc w:val="left"/>
      <w:pPr>
        <w:ind w:left="2204"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1">
    <w:nsid w:val="75226135"/>
    <w:multiLevelType w:val="hybridMultilevel"/>
    <w:tmpl w:val="D020ECE2"/>
    <w:lvl w:ilvl="0" w:tplc="41302158">
      <w:numFmt w:val="bullet"/>
      <w:lvlText w:val="-"/>
      <w:lvlJc w:val="left"/>
      <w:pPr>
        <w:ind w:left="360" w:hanging="360"/>
      </w:pPr>
      <w:rPr>
        <w:rFonts w:ascii="Times New Roman" w:eastAsiaTheme="minorHAnsi" w:hAnsi="Times New Roman" w:cs="Times New Roman" w:hint="default"/>
        <w:sz w:val="2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18"/>
  </w:num>
  <w:num w:numId="4">
    <w:abstractNumId w:val="9"/>
  </w:num>
  <w:num w:numId="5">
    <w:abstractNumId w:val="18"/>
  </w:num>
  <w:num w:numId="6">
    <w:abstractNumId w:val="17"/>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21"/>
  </w:num>
  <w:num w:numId="11">
    <w:abstractNumId w:val="7"/>
  </w:num>
  <w:num w:numId="12">
    <w:abstractNumId w:val="12"/>
  </w:num>
  <w:num w:numId="13">
    <w:abstractNumId w:val="16"/>
  </w:num>
  <w:num w:numId="14">
    <w:abstractNumId w:val="1"/>
  </w:num>
  <w:num w:numId="15">
    <w:abstractNumId w:val="2"/>
  </w:num>
  <w:num w:numId="16">
    <w:abstractNumId w:val="8"/>
  </w:num>
  <w:num w:numId="17">
    <w:abstractNumId w:val="0"/>
  </w:num>
  <w:num w:numId="18">
    <w:abstractNumId w:val="15"/>
  </w:num>
  <w:num w:numId="19">
    <w:abstractNumId w:val="20"/>
  </w:num>
  <w:num w:numId="20">
    <w:abstractNumId w:val="11"/>
  </w:num>
  <w:num w:numId="21">
    <w:abstractNumId w:val="3"/>
  </w:num>
  <w:num w:numId="22">
    <w:abstractNumId w:val="4"/>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0E6"/>
    <w:rsid w:val="000010A7"/>
    <w:rsid w:val="00030E88"/>
    <w:rsid w:val="00034B3A"/>
    <w:rsid w:val="00040780"/>
    <w:rsid w:val="0006771D"/>
    <w:rsid w:val="00085077"/>
    <w:rsid w:val="000A0A4F"/>
    <w:rsid w:val="000A6C83"/>
    <w:rsid w:val="000B737A"/>
    <w:rsid w:val="00102F27"/>
    <w:rsid w:val="00121350"/>
    <w:rsid w:val="00134150"/>
    <w:rsid w:val="00162531"/>
    <w:rsid w:val="00183D59"/>
    <w:rsid w:val="001A0DF9"/>
    <w:rsid w:val="001B2375"/>
    <w:rsid w:val="001C057E"/>
    <w:rsid w:val="001D1A29"/>
    <w:rsid w:val="001D3CDD"/>
    <w:rsid w:val="001E2153"/>
    <w:rsid w:val="001F0A67"/>
    <w:rsid w:val="00201250"/>
    <w:rsid w:val="00265AFE"/>
    <w:rsid w:val="002A6D77"/>
    <w:rsid w:val="002D2B93"/>
    <w:rsid w:val="002E0EF2"/>
    <w:rsid w:val="002E59BA"/>
    <w:rsid w:val="00317F33"/>
    <w:rsid w:val="003837C2"/>
    <w:rsid w:val="003B4809"/>
    <w:rsid w:val="003B4E79"/>
    <w:rsid w:val="003D6E0E"/>
    <w:rsid w:val="003E7F09"/>
    <w:rsid w:val="00413D74"/>
    <w:rsid w:val="00426829"/>
    <w:rsid w:val="004919E9"/>
    <w:rsid w:val="004A0F8E"/>
    <w:rsid w:val="004A2297"/>
    <w:rsid w:val="004A7895"/>
    <w:rsid w:val="00507366"/>
    <w:rsid w:val="005207DE"/>
    <w:rsid w:val="00535813"/>
    <w:rsid w:val="0054160C"/>
    <w:rsid w:val="005476E2"/>
    <w:rsid w:val="005716A9"/>
    <w:rsid w:val="00573358"/>
    <w:rsid w:val="005C555E"/>
    <w:rsid w:val="005D6455"/>
    <w:rsid w:val="005E5CD4"/>
    <w:rsid w:val="0060434F"/>
    <w:rsid w:val="00614CC9"/>
    <w:rsid w:val="00627EED"/>
    <w:rsid w:val="00643048"/>
    <w:rsid w:val="00674AF1"/>
    <w:rsid w:val="0068105B"/>
    <w:rsid w:val="00684D92"/>
    <w:rsid w:val="00686FE2"/>
    <w:rsid w:val="006B001B"/>
    <w:rsid w:val="006B4A55"/>
    <w:rsid w:val="006C0CAD"/>
    <w:rsid w:val="006F096B"/>
    <w:rsid w:val="007030F4"/>
    <w:rsid w:val="00730604"/>
    <w:rsid w:val="00745884"/>
    <w:rsid w:val="00780E80"/>
    <w:rsid w:val="007B0F41"/>
    <w:rsid w:val="007B323A"/>
    <w:rsid w:val="007C0392"/>
    <w:rsid w:val="007D5221"/>
    <w:rsid w:val="008115DA"/>
    <w:rsid w:val="0082491E"/>
    <w:rsid w:val="00842567"/>
    <w:rsid w:val="00862CD8"/>
    <w:rsid w:val="008D5308"/>
    <w:rsid w:val="00915F67"/>
    <w:rsid w:val="00920051"/>
    <w:rsid w:val="009A1F81"/>
    <w:rsid w:val="009C5E57"/>
    <w:rsid w:val="00A02EB4"/>
    <w:rsid w:val="00A14DF4"/>
    <w:rsid w:val="00A26700"/>
    <w:rsid w:val="00A425CE"/>
    <w:rsid w:val="00A500CC"/>
    <w:rsid w:val="00A75347"/>
    <w:rsid w:val="00A86249"/>
    <w:rsid w:val="00AB3DE4"/>
    <w:rsid w:val="00AB728D"/>
    <w:rsid w:val="00B01258"/>
    <w:rsid w:val="00B12096"/>
    <w:rsid w:val="00B172E2"/>
    <w:rsid w:val="00B70A67"/>
    <w:rsid w:val="00BA1E7D"/>
    <w:rsid w:val="00BD436D"/>
    <w:rsid w:val="00BE5021"/>
    <w:rsid w:val="00BF7A3B"/>
    <w:rsid w:val="00C20AD5"/>
    <w:rsid w:val="00C60F2F"/>
    <w:rsid w:val="00C747A3"/>
    <w:rsid w:val="00C83574"/>
    <w:rsid w:val="00C84009"/>
    <w:rsid w:val="00C87654"/>
    <w:rsid w:val="00CB5730"/>
    <w:rsid w:val="00CD2838"/>
    <w:rsid w:val="00D02E6E"/>
    <w:rsid w:val="00D040E6"/>
    <w:rsid w:val="00D113B3"/>
    <w:rsid w:val="00D12DE2"/>
    <w:rsid w:val="00D2174E"/>
    <w:rsid w:val="00D51F75"/>
    <w:rsid w:val="00D77CCB"/>
    <w:rsid w:val="00D9395F"/>
    <w:rsid w:val="00D97EBE"/>
    <w:rsid w:val="00DA2CAA"/>
    <w:rsid w:val="00DB160F"/>
    <w:rsid w:val="00DD0029"/>
    <w:rsid w:val="00DD4E15"/>
    <w:rsid w:val="00E27A50"/>
    <w:rsid w:val="00E3471E"/>
    <w:rsid w:val="00E4460A"/>
    <w:rsid w:val="00E53EE3"/>
    <w:rsid w:val="00E65720"/>
    <w:rsid w:val="00E84312"/>
    <w:rsid w:val="00EE556B"/>
    <w:rsid w:val="00EF65CC"/>
    <w:rsid w:val="00F91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0E6"/>
    <w:pPr>
      <w:spacing w:after="0" w:line="240" w:lineRule="auto"/>
    </w:pPr>
    <w:rPr>
      <w:rFonts w:ascii="Calibri" w:hAnsi="Calibri" w:cs="Calibri"/>
      <w:lang w:eastAsia="it-IT"/>
    </w:rPr>
  </w:style>
  <w:style w:type="paragraph" w:styleId="Titolo3">
    <w:name w:val="heading 3"/>
    <w:basedOn w:val="Normale"/>
    <w:link w:val="Titolo3Carattere"/>
    <w:uiPriority w:val="9"/>
    <w:qFormat/>
    <w:rsid w:val="00E27A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040E6"/>
    <w:rPr>
      <w:color w:val="0000FF"/>
      <w:u w:val="single"/>
    </w:rPr>
  </w:style>
  <w:style w:type="paragraph" w:styleId="Paragrafoelenco">
    <w:name w:val="List Paragraph"/>
    <w:basedOn w:val="Normale"/>
    <w:uiPriority w:val="34"/>
    <w:qFormat/>
    <w:rsid w:val="00D040E6"/>
    <w:pPr>
      <w:spacing w:after="200" w:line="276" w:lineRule="auto"/>
      <w:ind w:left="720"/>
    </w:pPr>
  </w:style>
  <w:style w:type="paragraph" w:customStyle="1" w:styleId="rtf1NormalWeb">
    <w:name w:val="rtf1 Normal (Web)"/>
    <w:basedOn w:val="Normale"/>
    <w:uiPriority w:val="99"/>
    <w:rsid w:val="00D040E6"/>
    <w:pPr>
      <w:spacing w:before="100" w:beforeAutospacing="1" w:after="100" w:afterAutospacing="1"/>
    </w:pPr>
    <w:rPr>
      <w:rFonts w:ascii="Times New Roman" w:hAnsi="Times New Roman" w:cs="Times New Roman"/>
      <w:sz w:val="24"/>
      <w:szCs w:val="24"/>
    </w:rPr>
  </w:style>
  <w:style w:type="paragraph" w:customStyle="1" w:styleId="Corpodeltesto21">
    <w:name w:val="Corpo del testo 21"/>
    <w:basedOn w:val="Normale"/>
    <w:uiPriority w:val="99"/>
    <w:rsid w:val="00D040E6"/>
    <w:rPr>
      <w:rFonts w:ascii="Times New Roman" w:hAnsi="Times New Roman" w:cs="Times New Roman"/>
      <w:sz w:val="24"/>
      <w:szCs w:val="24"/>
    </w:rPr>
  </w:style>
  <w:style w:type="paragraph" w:customStyle="1" w:styleId="Default">
    <w:name w:val="Default"/>
    <w:basedOn w:val="Normale"/>
    <w:uiPriority w:val="99"/>
    <w:rsid w:val="00D040E6"/>
    <w:pPr>
      <w:autoSpaceDE w:val="0"/>
      <w:autoSpaceDN w:val="0"/>
    </w:pPr>
    <w:rPr>
      <w:rFonts w:ascii="Arial" w:hAnsi="Arial" w:cs="Arial"/>
      <w:color w:val="000000"/>
      <w:sz w:val="24"/>
      <w:szCs w:val="24"/>
    </w:rPr>
  </w:style>
  <w:style w:type="paragraph" w:styleId="Intestazione">
    <w:name w:val="header"/>
    <w:basedOn w:val="Normale"/>
    <w:link w:val="IntestazioneCarattere"/>
    <w:uiPriority w:val="99"/>
    <w:semiHidden/>
    <w:unhideWhenUsed/>
    <w:rsid w:val="00D51F7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51F75"/>
    <w:rPr>
      <w:rFonts w:ascii="Calibri" w:hAnsi="Calibri" w:cs="Calibri"/>
      <w:lang w:eastAsia="it-IT"/>
    </w:rPr>
  </w:style>
  <w:style w:type="paragraph" w:styleId="Pidipagina">
    <w:name w:val="footer"/>
    <w:basedOn w:val="Normale"/>
    <w:link w:val="PidipaginaCarattere"/>
    <w:uiPriority w:val="99"/>
    <w:unhideWhenUsed/>
    <w:rsid w:val="00D51F75"/>
    <w:pPr>
      <w:tabs>
        <w:tab w:val="center" w:pos="4819"/>
        <w:tab w:val="right" w:pos="9638"/>
      </w:tabs>
    </w:pPr>
  </w:style>
  <w:style w:type="character" w:customStyle="1" w:styleId="PidipaginaCarattere">
    <w:name w:val="Piè di pagina Carattere"/>
    <w:basedOn w:val="Carpredefinitoparagrafo"/>
    <w:link w:val="Pidipagina"/>
    <w:uiPriority w:val="99"/>
    <w:rsid w:val="00D51F75"/>
    <w:rPr>
      <w:rFonts w:ascii="Calibri" w:hAnsi="Calibri" w:cs="Calibri"/>
      <w:lang w:eastAsia="it-IT"/>
    </w:rPr>
  </w:style>
  <w:style w:type="paragraph" w:styleId="NormaleWeb">
    <w:name w:val="Normal (Web)"/>
    <w:basedOn w:val="Normale"/>
    <w:uiPriority w:val="99"/>
    <w:unhideWhenUsed/>
    <w:rsid w:val="00162531"/>
    <w:pPr>
      <w:spacing w:before="100" w:beforeAutospacing="1" w:after="100" w:afterAutospacing="1"/>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rsid w:val="00E27A50"/>
    <w:rPr>
      <w:rFonts w:ascii="Times New Roman" w:eastAsia="Times New Roman" w:hAnsi="Times New Roman" w:cs="Times New Roman"/>
      <w:b/>
      <w:bCs/>
      <w:sz w:val="27"/>
      <w:szCs w:val="27"/>
      <w:lang w:eastAsia="it-IT"/>
    </w:rPr>
  </w:style>
  <w:style w:type="paragraph" w:styleId="Titolo">
    <w:name w:val="Title"/>
    <w:basedOn w:val="Normale"/>
    <w:link w:val="TitoloCarattere"/>
    <w:qFormat/>
    <w:rsid w:val="00413D74"/>
    <w:pPr>
      <w:jc w:val="center"/>
    </w:pPr>
    <w:rPr>
      <w:rFonts w:ascii="Arial" w:eastAsia="Times New Roman" w:hAnsi="Arial" w:cs="Times New Roman"/>
      <w:sz w:val="24"/>
      <w:szCs w:val="20"/>
    </w:rPr>
  </w:style>
  <w:style w:type="character" w:customStyle="1" w:styleId="TitoloCarattere">
    <w:name w:val="Titolo Carattere"/>
    <w:basedOn w:val="Carpredefinitoparagrafo"/>
    <w:link w:val="Titolo"/>
    <w:rsid w:val="00413D74"/>
    <w:rPr>
      <w:rFonts w:ascii="Arial" w:eastAsia="Times New Roman" w:hAnsi="Arial" w:cs="Times New Roman"/>
      <w:sz w:val="24"/>
      <w:szCs w:val="20"/>
      <w:lang w:eastAsia="it-IT"/>
    </w:rPr>
  </w:style>
  <w:style w:type="paragraph" w:styleId="Corpotesto">
    <w:name w:val="Body Text"/>
    <w:basedOn w:val="Normale"/>
    <w:link w:val="CorpotestoCarattere"/>
    <w:rsid w:val="00413D74"/>
    <w:pPr>
      <w:spacing w:line="360" w:lineRule="auto"/>
      <w:jc w:val="both"/>
    </w:pPr>
    <w:rPr>
      <w:rFonts w:ascii="Arial" w:eastAsia="Times New Roman" w:hAnsi="Arial" w:cs="Times New Roman"/>
      <w:sz w:val="24"/>
      <w:szCs w:val="20"/>
    </w:rPr>
  </w:style>
  <w:style w:type="character" w:customStyle="1" w:styleId="CorpotestoCarattere">
    <w:name w:val="Corpo testo Carattere"/>
    <w:basedOn w:val="Carpredefinitoparagrafo"/>
    <w:link w:val="Corpotesto"/>
    <w:rsid w:val="00413D74"/>
    <w:rPr>
      <w:rFonts w:ascii="Arial" w:eastAsia="Times New Roman" w:hAnsi="Arial" w:cs="Times New Roman"/>
      <w:sz w:val="24"/>
      <w:szCs w:val="20"/>
      <w:lang w:eastAsia="it-IT"/>
    </w:rPr>
  </w:style>
  <w:style w:type="paragraph" w:customStyle="1" w:styleId="CM17">
    <w:name w:val="CM17"/>
    <w:basedOn w:val="Default"/>
    <w:next w:val="Default"/>
    <w:uiPriority w:val="99"/>
    <w:rsid w:val="00183D59"/>
    <w:pPr>
      <w:widowControl w:val="0"/>
      <w:adjustRightInd w:val="0"/>
    </w:pPr>
    <w:rPr>
      <w:rFonts w:ascii="Times" w:eastAsiaTheme="minorEastAsia" w:hAnsi="Times" w:cstheme="minorBidi"/>
      <w:color w:val="auto"/>
    </w:rPr>
  </w:style>
  <w:style w:type="paragraph" w:customStyle="1" w:styleId="CM14">
    <w:name w:val="CM14"/>
    <w:basedOn w:val="Default"/>
    <w:next w:val="Default"/>
    <w:uiPriority w:val="99"/>
    <w:rsid w:val="00183D59"/>
    <w:pPr>
      <w:widowControl w:val="0"/>
      <w:adjustRightInd w:val="0"/>
    </w:pPr>
    <w:rPr>
      <w:rFonts w:ascii="Times" w:eastAsiaTheme="minorEastAsia" w:hAnsi="Times" w:cstheme="minorBidi"/>
      <w:color w:val="auto"/>
    </w:rPr>
  </w:style>
  <w:style w:type="character" w:customStyle="1" w:styleId="contact-telephone">
    <w:name w:val="contact-telephone"/>
    <w:basedOn w:val="Carpredefinitoparagrafo"/>
    <w:rsid w:val="00183D59"/>
  </w:style>
  <w:style w:type="character" w:customStyle="1" w:styleId="contact-fax">
    <w:name w:val="contact-fax"/>
    <w:basedOn w:val="Carpredefinitoparagrafo"/>
    <w:rsid w:val="00183D59"/>
  </w:style>
  <w:style w:type="paragraph" w:styleId="Testofumetto">
    <w:name w:val="Balloon Text"/>
    <w:basedOn w:val="Normale"/>
    <w:link w:val="TestofumettoCarattere"/>
    <w:uiPriority w:val="99"/>
    <w:semiHidden/>
    <w:unhideWhenUsed/>
    <w:rsid w:val="00DB16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60F"/>
    <w:rPr>
      <w:rFonts w:ascii="Segoe UI"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850">
      <w:bodyDiv w:val="1"/>
      <w:marLeft w:val="0"/>
      <w:marRight w:val="0"/>
      <w:marTop w:val="0"/>
      <w:marBottom w:val="0"/>
      <w:divBdr>
        <w:top w:val="none" w:sz="0" w:space="0" w:color="auto"/>
        <w:left w:val="none" w:sz="0" w:space="0" w:color="auto"/>
        <w:bottom w:val="none" w:sz="0" w:space="0" w:color="auto"/>
        <w:right w:val="none" w:sz="0" w:space="0" w:color="auto"/>
      </w:divBdr>
    </w:div>
    <w:div w:id="392434682">
      <w:bodyDiv w:val="1"/>
      <w:marLeft w:val="0"/>
      <w:marRight w:val="0"/>
      <w:marTop w:val="0"/>
      <w:marBottom w:val="0"/>
      <w:divBdr>
        <w:top w:val="none" w:sz="0" w:space="0" w:color="auto"/>
        <w:left w:val="none" w:sz="0" w:space="0" w:color="auto"/>
        <w:bottom w:val="none" w:sz="0" w:space="0" w:color="auto"/>
        <w:right w:val="none" w:sz="0" w:space="0" w:color="auto"/>
      </w:divBdr>
      <w:divsChild>
        <w:div w:id="136933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591265">
      <w:bodyDiv w:val="1"/>
      <w:marLeft w:val="0"/>
      <w:marRight w:val="0"/>
      <w:marTop w:val="0"/>
      <w:marBottom w:val="0"/>
      <w:divBdr>
        <w:top w:val="none" w:sz="0" w:space="0" w:color="auto"/>
        <w:left w:val="none" w:sz="0" w:space="0" w:color="auto"/>
        <w:bottom w:val="none" w:sz="0" w:space="0" w:color="auto"/>
        <w:right w:val="none" w:sz="0" w:space="0" w:color="auto"/>
      </w:divBdr>
    </w:div>
    <w:div w:id="1243107739">
      <w:bodyDiv w:val="1"/>
      <w:marLeft w:val="0"/>
      <w:marRight w:val="0"/>
      <w:marTop w:val="0"/>
      <w:marBottom w:val="0"/>
      <w:divBdr>
        <w:top w:val="none" w:sz="0" w:space="0" w:color="auto"/>
        <w:left w:val="none" w:sz="0" w:space="0" w:color="auto"/>
        <w:bottom w:val="none" w:sz="0" w:space="0" w:color="auto"/>
        <w:right w:val="none" w:sz="0" w:space="0" w:color="auto"/>
      </w:divBdr>
    </w:div>
    <w:div w:id="1298145322">
      <w:bodyDiv w:val="1"/>
      <w:marLeft w:val="0"/>
      <w:marRight w:val="0"/>
      <w:marTop w:val="0"/>
      <w:marBottom w:val="0"/>
      <w:divBdr>
        <w:top w:val="none" w:sz="0" w:space="0" w:color="auto"/>
        <w:left w:val="none" w:sz="0" w:space="0" w:color="auto"/>
        <w:bottom w:val="none" w:sz="0" w:space="0" w:color="auto"/>
        <w:right w:val="none" w:sz="0" w:space="0" w:color="auto"/>
      </w:divBdr>
    </w:div>
    <w:div w:id="1344936938">
      <w:bodyDiv w:val="1"/>
      <w:marLeft w:val="0"/>
      <w:marRight w:val="0"/>
      <w:marTop w:val="0"/>
      <w:marBottom w:val="0"/>
      <w:divBdr>
        <w:top w:val="none" w:sz="0" w:space="0" w:color="auto"/>
        <w:left w:val="none" w:sz="0" w:space="0" w:color="auto"/>
        <w:bottom w:val="none" w:sz="0" w:space="0" w:color="auto"/>
        <w:right w:val="none" w:sz="0" w:space="0" w:color="auto"/>
      </w:divBdr>
    </w:div>
    <w:div w:id="1752435103">
      <w:bodyDiv w:val="1"/>
      <w:marLeft w:val="0"/>
      <w:marRight w:val="0"/>
      <w:marTop w:val="0"/>
      <w:marBottom w:val="0"/>
      <w:divBdr>
        <w:top w:val="none" w:sz="0" w:space="0" w:color="auto"/>
        <w:left w:val="none" w:sz="0" w:space="0" w:color="auto"/>
        <w:bottom w:val="none" w:sz="0" w:space="0" w:color="auto"/>
        <w:right w:val="none" w:sz="0" w:space="0" w:color="auto"/>
      </w:divBdr>
      <w:divsChild>
        <w:div w:id="124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mrovigo.pec@legalmail.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settiegatti.eu/info/norme/statali/2016_0050.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6_0050.htm"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DD3A-35C9-481B-B4FD-1BFAD3C5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2798</Words>
  <Characters>15950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GIOVANNI PASQUIN</cp:lastModifiedBy>
  <cp:revision>12</cp:revision>
  <cp:lastPrinted>2017-02-21T14:28:00Z</cp:lastPrinted>
  <dcterms:created xsi:type="dcterms:W3CDTF">2017-02-17T14:41:00Z</dcterms:created>
  <dcterms:modified xsi:type="dcterms:W3CDTF">2017-02-21T14:29:00Z</dcterms:modified>
</cp:coreProperties>
</file>